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1D3B15" w14:textId="5E45B7DD" w:rsidR="00F07464" w:rsidRPr="001E1241" w:rsidRDefault="00F07464" w:rsidP="00A14887">
      <w:pPr>
        <w:spacing w:after="0" w:line="360" w:lineRule="auto"/>
        <w:ind w:left="0" w:right="114" w:firstLine="0"/>
        <w:jc w:val="center"/>
        <w:rPr>
          <w:rFonts w:ascii="Times New Roman" w:eastAsiaTheme="majorEastAsia" w:hAnsi="Times New Roman" w:cs="Times New Roman"/>
          <w:b/>
          <w:color w:val="000000" w:themeColor="text1"/>
          <w:sz w:val="36"/>
          <w:szCs w:val="24"/>
        </w:rPr>
      </w:pPr>
      <w:bookmarkStart w:id="0" w:name="_GoBack"/>
      <w:bookmarkEnd w:id="0"/>
      <w:r w:rsidRPr="001E1241">
        <w:rPr>
          <w:rFonts w:ascii="Times New Roman" w:eastAsiaTheme="majorEastAsia" w:hAnsi="Times New Roman" w:cs="Times New Roman"/>
          <w:b/>
          <w:color w:val="000000" w:themeColor="text1"/>
          <w:sz w:val="36"/>
          <w:szCs w:val="24"/>
        </w:rPr>
        <w:t xml:space="preserve">Call for </w:t>
      </w:r>
      <w:r w:rsidR="00386D10" w:rsidRPr="001E1241">
        <w:rPr>
          <w:rFonts w:ascii="Times New Roman" w:eastAsiaTheme="majorEastAsia" w:hAnsi="Times New Roman" w:cs="Times New Roman"/>
          <w:b/>
          <w:color w:val="000000" w:themeColor="text1"/>
          <w:sz w:val="36"/>
          <w:szCs w:val="24"/>
        </w:rPr>
        <w:t>Papers</w:t>
      </w:r>
    </w:p>
    <w:p w14:paraId="57F19266" w14:textId="0F0F8530" w:rsidR="00F07464" w:rsidRPr="001E1241" w:rsidRDefault="00F07464" w:rsidP="00304692">
      <w:pPr>
        <w:spacing w:after="0" w:line="360" w:lineRule="auto"/>
        <w:ind w:left="0" w:right="114" w:firstLine="0"/>
        <w:jc w:val="center"/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</w:pPr>
      <w:r w:rsidRPr="001E1241"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>Japan Association for Research into IB Education</w:t>
      </w:r>
      <w:r w:rsidR="00903433">
        <w:rPr>
          <w:rFonts w:ascii="Times New Roman" w:eastAsiaTheme="majorEastAsia" w:hAnsi="Times New Roman" w:cs="Times New Roman" w:hint="eastAsia"/>
          <w:color w:val="000000" w:themeColor="text1"/>
          <w:sz w:val="24"/>
          <w:szCs w:val="24"/>
        </w:rPr>
        <w:t xml:space="preserve"> </w:t>
      </w:r>
      <w:r w:rsidR="00903433"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>(JARIBE)</w:t>
      </w:r>
    </w:p>
    <w:p w14:paraId="116F0AB7" w14:textId="77777777" w:rsidR="00F07464" w:rsidRPr="001E1241" w:rsidRDefault="00F07464" w:rsidP="00304692">
      <w:pPr>
        <w:spacing w:after="0" w:line="360" w:lineRule="auto"/>
        <w:ind w:left="0" w:right="114" w:firstLine="0"/>
        <w:jc w:val="center"/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</w:pPr>
      <w:r w:rsidRPr="001E1241"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>"The Journal of Research into IB Education"</w:t>
      </w:r>
    </w:p>
    <w:p w14:paraId="190BA939" w14:textId="58937379" w:rsidR="00CC440A" w:rsidRPr="001E1241" w:rsidRDefault="00F07464" w:rsidP="00304692">
      <w:pPr>
        <w:spacing w:after="0" w:line="360" w:lineRule="auto"/>
        <w:ind w:left="0" w:right="114"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12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(Submission </w:t>
      </w:r>
      <w:r w:rsidR="00903433">
        <w:rPr>
          <w:rFonts w:ascii="Times New Roman" w:hAnsi="Times New Roman" w:cs="Times New Roman"/>
          <w:color w:val="000000" w:themeColor="text1"/>
          <w:sz w:val="24"/>
          <w:szCs w:val="24"/>
        </w:rPr>
        <w:t>Deadline</w:t>
      </w:r>
      <w:r w:rsidRPr="001E12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 </w:t>
      </w:r>
      <w:r w:rsidR="009034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at the </w:t>
      </w:r>
      <w:r w:rsidRPr="001E12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End of January </w:t>
      </w:r>
      <w:r w:rsidR="007C089B" w:rsidRPr="001E1241">
        <w:rPr>
          <w:rFonts w:ascii="Times New Roman" w:hAnsi="Times New Roman" w:cs="Times New Roman"/>
          <w:color w:val="000000" w:themeColor="text1"/>
          <w:sz w:val="24"/>
          <w:szCs w:val="24"/>
        </w:rPr>
        <w:t>&lt;Annual&gt;</w:t>
      </w:r>
      <w:r w:rsidRPr="001E1241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6F67AECB" w14:textId="77777777" w:rsidR="00CC440A" w:rsidRPr="001E1241" w:rsidRDefault="002730C8" w:rsidP="00304692">
      <w:pPr>
        <w:spacing w:after="0" w:line="360" w:lineRule="auto"/>
        <w:ind w:left="0" w:righ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1241">
        <w:rPr>
          <w:rFonts w:ascii="Times New Roman" w:eastAsia="Century" w:hAnsi="Times New Roman" w:cs="Times New Roman"/>
          <w:color w:val="000000" w:themeColor="text1"/>
          <w:sz w:val="24"/>
          <w:szCs w:val="24"/>
        </w:rPr>
        <w:t xml:space="preserve"> </w:t>
      </w:r>
    </w:p>
    <w:p w14:paraId="77A99FB3" w14:textId="6EC0E828" w:rsidR="00CC440A" w:rsidRPr="001E1241" w:rsidRDefault="003404A7" w:rsidP="00304692">
      <w:pPr>
        <w:spacing w:after="0" w:line="360" w:lineRule="auto"/>
        <w:ind w:left="0"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12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JARIBE </w:t>
      </w:r>
      <w:r w:rsidR="001D4E06" w:rsidRPr="001E12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Journal </w:t>
      </w:r>
      <w:r w:rsidRPr="001E1241">
        <w:rPr>
          <w:rFonts w:ascii="Times New Roman" w:hAnsi="Times New Roman" w:cs="Times New Roman"/>
          <w:color w:val="000000" w:themeColor="text1"/>
          <w:sz w:val="24"/>
          <w:szCs w:val="24"/>
        </w:rPr>
        <w:t>Editorial Committee</w:t>
      </w:r>
    </w:p>
    <w:p w14:paraId="41607CE7" w14:textId="375D86AD" w:rsidR="00CC440A" w:rsidRPr="001E1241" w:rsidRDefault="00FE6D10" w:rsidP="00304692">
      <w:pPr>
        <w:spacing w:after="0" w:line="360" w:lineRule="auto"/>
        <w:ind w:left="0" w:right="107"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12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(Last updated: </w:t>
      </w:r>
      <w:r w:rsidR="00903433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903433" w:rsidRPr="0038072A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st</w:t>
      </w:r>
      <w:r w:rsidR="009034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53B6D" w:rsidRPr="001E1241">
        <w:rPr>
          <w:rFonts w:ascii="Times New Roman" w:hAnsi="Times New Roman" w:cs="Times New Roman"/>
          <w:color w:val="000000" w:themeColor="text1"/>
          <w:sz w:val="24"/>
          <w:szCs w:val="24"/>
        </w:rPr>
        <w:t>June</w:t>
      </w:r>
      <w:r w:rsidRPr="001E12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2019)</w:t>
      </w:r>
      <w:r w:rsidR="002730C8" w:rsidRPr="001E1241">
        <w:rPr>
          <w:rFonts w:ascii="Times New Roman" w:eastAsia="Century" w:hAnsi="Times New Roman" w:cs="Times New Roman"/>
          <w:color w:val="000000" w:themeColor="text1"/>
          <w:sz w:val="24"/>
          <w:szCs w:val="24"/>
        </w:rPr>
        <w:t xml:space="preserve"> </w:t>
      </w:r>
    </w:p>
    <w:p w14:paraId="2EB859BE" w14:textId="77777777" w:rsidR="001E1241" w:rsidRPr="001E1241" w:rsidRDefault="002730C8" w:rsidP="00A14887">
      <w:pPr>
        <w:spacing w:after="0" w:line="360" w:lineRule="auto"/>
        <w:ind w:left="0" w:right="0" w:firstLine="0"/>
        <w:rPr>
          <w:rFonts w:ascii="Times New Roman" w:eastAsia="Century" w:hAnsi="Times New Roman" w:cs="Times New Roman"/>
          <w:color w:val="000000" w:themeColor="text1"/>
          <w:sz w:val="24"/>
          <w:szCs w:val="24"/>
        </w:rPr>
      </w:pPr>
      <w:r w:rsidRPr="001E1241">
        <w:rPr>
          <w:rFonts w:ascii="Times New Roman" w:eastAsia="Century" w:hAnsi="Times New Roman" w:cs="Times New Roman"/>
          <w:color w:val="000000" w:themeColor="text1"/>
          <w:sz w:val="24"/>
          <w:szCs w:val="24"/>
        </w:rPr>
        <w:t xml:space="preserve"> </w:t>
      </w:r>
    </w:p>
    <w:p w14:paraId="71B1B936" w14:textId="6A76958E" w:rsidR="00E05382" w:rsidRDefault="001D4E06" w:rsidP="00BB2D2D">
      <w:pPr>
        <w:spacing w:after="0" w:line="300" w:lineRule="auto"/>
        <w:ind w:left="0" w:right="0" w:firstLine="0"/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</w:pPr>
      <w:r w:rsidRPr="001E12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JARIBE </w:t>
      </w:r>
      <w:r w:rsidR="005E5DC0" w:rsidRPr="001E12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Journal Editorial Committee </w:t>
      </w:r>
      <w:r w:rsidR="00E05382" w:rsidRPr="001E1241">
        <w:rPr>
          <w:rFonts w:ascii="Times New Roman" w:hAnsi="Times New Roman" w:cs="Times New Roman"/>
          <w:color w:val="000000" w:themeColor="text1"/>
          <w:sz w:val="24"/>
          <w:szCs w:val="24"/>
        </w:rPr>
        <w:t>has now begun</w:t>
      </w:r>
      <w:r w:rsidR="005E5DC0" w:rsidRPr="001E12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D247C" w:rsidRPr="001E12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accepting </w:t>
      </w:r>
      <w:r w:rsidR="005E5DC0" w:rsidRPr="001E12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publications </w:t>
      </w:r>
      <w:r w:rsidR="004D247C" w:rsidRPr="001E12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for </w:t>
      </w:r>
      <w:r w:rsidR="00E05382" w:rsidRPr="001E1241">
        <w:rPr>
          <w:rFonts w:ascii="Times New Roman" w:hAnsi="Times New Roman" w:cs="Times New Roman"/>
          <w:color w:val="000000" w:themeColor="text1"/>
          <w:sz w:val="24"/>
          <w:szCs w:val="24"/>
        </w:rPr>
        <w:t>it</w:t>
      </w:r>
      <w:r w:rsidR="004D247C" w:rsidRPr="001E12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 annual </w:t>
      </w:r>
      <w:r w:rsidR="004D247C" w:rsidRPr="001E1241">
        <w:rPr>
          <w:rFonts w:ascii="Times New Roman" w:eastAsiaTheme="majorEastAsia" w:hAnsi="Times New Roman" w:cs="Times New Roman"/>
          <w:i/>
          <w:color w:val="000000" w:themeColor="text1"/>
          <w:sz w:val="24"/>
          <w:szCs w:val="24"/>
        </w:rPr>
        <w:t>Journal of Research into IB Education</w:t>
      </w:r>
      <w:r w:rsidR="00BA7C23" w:rsidRPr="001E1241"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 xml:space="preserve"> &lt;English or Japanese&gt;. </w:t>
      </w:r>
    </w:p>
    <w:p w14:paraId="6254595A" w14:textId="77777777" w:rsidR="00BB2D2D" w:rsidRPr="001E1241" w:rsidRDefault="00BB2D2D" w:rsidP="00BB2D2D">
      <w:pPr>
        <w:spacing w:after="0" w:line="300" w:lineRule="auto"/>
        <w:ind w:left="0" w:right="0" w:firstLine="0"/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</w:pPr>
    </w:p>
    <w:p w14:paraId="6197957F" w14:textId="2B5A3DF2" w:rsidR="00411032" w:rsidRDefault="00F151B6" w:rsidP="00BB2D2D">
      <w:pPr>
        <w:spacing w:after="0" w:line="300" w:lineRule="auto"/>
        <w:ind w:left="0" w:right="114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1241"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>Requirements and guidelines</w:t>
      </w:r>
      <w:r w:rsidR="00BA7C23" w:rsidRPr="001E1241"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 xml:space="preserve"> for submission are listed below:</w:t>
      </w:r>
      <w:r w:rsidR="00F00DF4" w:rsidRPr="001E12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400733CC" w14:textId="77777777" w:rsidR="00903433" w:rsidRPr="001E1241" w:rsidRDefault="00903433" w:rsidP="00BB2D2D">
      <w:pPr>
        <w:spacing w:after="0" w:line="300" w:lineRule="auto"/>
        <w:ind w:left="0" w:right="114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AAC0DDA" w14:textId="5CD459E3" w:rsidR="00903433" w:rsidRPr="0038072A" w:rsidRDefault="008C239C" w:rsidP="0038072A">
      <w:pPr>
        <w:pStyle w:val="a3"/>
        <w:numPr>
          <w:ilvl w:val="0"/>
          <w:numId w:val="9"/>
        </w:numPr>
        <w:spacing w:after="0" w:line="300" w:lineRule="auto"/>
        <w:ind w:leftChars="0" w:right="0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38072A"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Submission </w:t>
      </w:r>
      <w:r w:rsidR="00E61F87" w:rsidRPr="0038072A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D</w:t>
      </w:r>
      <w:r w:rsidRPr="0038072A"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eadline and </w:t>
      </w:r>
      <w:r w:rsidR="00E61F87" w:rsidRPr="0038072A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Publication</w:t>
      </w:r>
      <w:r w:rsidR="005E5DC0" w:rsidRPr="0038072A"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 </w:t>
      </w:r>
      <w:r w:rsidR="00E61F87" w:rsidRPr="0038072A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D</w:t>
      </w:r>
      <w:r w:rsidR="005E5DC0" w:rsidRPr="0038072A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ates</w:t>
      </w:r>
    </w:p>
    <w:p w14:paraId="76D47932" w14:textId="4BF213B0" w:rsidR="008C239C" w:rsidRPr="001E1241" w:rsidRDefault="008445C0" w:rsidP="00BB2D2D">
      <w:pPr>
        <w:spacing w:after="0" w:line="300" w:lineRule="auto"/>
        <w:ind w:leftChars="100" w:left="210" w:right="0" w:firstLine="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1E12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Submission </w:t>
      </w:r>
      <w:r w:rsidR="008C239C" w:rsidRPr="001E12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period: </w:t>
      </w:r>
      <w:r w:rsidR="00903433" w:rsidRPr="0038072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1</w:t>
      </w:r>
      <w:r w:rsidR="00903433" w:rsidRPr="0038072A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vertAlign w:val="superscript"/>
        </w:rPr>
        <w:t>st</w:t>
      </w:r>
      <w:r w:rsidR="009034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C239C" w:rsidRPr="001E124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January</w:t>
      </w:r>
      <w:r w:rsidR="0090343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– 31</w:t>
      </w:r>
      <w:r w:rsidR="00903433" w:rsidRPr="0038072A">
        <w:rPr>
          <w:rFonts w:ascii="Times New Roman" w:hAnsi="Times New Roman" w:cs="Times New Roman"/>
          <w:i/>
          <w:color w:val="000000" w:themeColor="text1"/>
          <w:sz w:val="24"/>
          <w:szCs w:val="24"/>
          <w:vertAlign w:val="superscript"/>
        </w:rPr>
        <w:t>st</w:t>
      </w:r>
      <w:r w:rsidR="0090343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8C239C" w:rsidRPr="001E124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January (</w:t>
      </w:r>
      <w:r w:rsidRPr="001E124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must be </w:t>
      </w:r>
      <w:r w:rsidR="006220B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electronically </w:t>
      </w:r>
      <w:r w:rsidRPr="001E124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post</w:t>
      </w:r>
      <w:r w:rsidR="006220B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marked</w:t>
      </w:r>
      <w:r w:rsidRPr="001E124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between these dates</w:t>
      </w:r>
      <w:r w:rsidR="008C239C" w:rsidRPr="001E124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)</w:t>
      </w:r>
    </w:p>
    <w:p w14:paraId="503A710B" w14:textId="23E54A28" w:rsidR="008C239C" w:rsidRDefault="008445C0" w:rsidP="00BB2D2D">
      <w:pPr>
        <w:spacing w:after="0" w:line="300" w:lineRule="auto"/>
        <w:ind w:leftChars="100" w:left="210" w:right="0" w:firstLine="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1E12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Publication Date </w:t>
      </w:r>
      <w:r w:rsidR="008C239C" w:rsidRPr="001E1241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1E1241">
        <w:rPr>
          <w:rFonts w:ascii="Times New Roman" w:hAnsi="Times New Roman" w:cs="Times New Roman"/>
          <w:color w:val="000000" w:themeColor="text1"/>
          <w:sz w:val="24"/>
          <w:szCs w:val="24"/>
        </w:rPr>
        <w:t>tentative</w:t>
      </w:r>
      <w:r w:rsidR="008C239C" w:rsidRPr="001E12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): </w:t>
      </w:r>
      <w:r w:rsidR="0090343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</w:t>
      </w:r>
      <w:r w:rsidR="008C239C" w:rsidRPr="001E124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id-October</w:t>
      </w:r>
    </w:p>
    <w:p w14:paraId="6DFDF539" w14:textId="77777777" w:rsidR="00BB2D2D" w:rsidRDefault="00BB2D2D" w:rsidP="00BB2D2D">
      <w:pPr>
        <w:spacing w:after="0" w:line="300" w:lineRule="auto"/>
        <w:ind w:leftChars="100" w:left="210" w:right="0" w:firstLine="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14:paraId="0980B512" w14:textId="5E252545" w:rsidR="008C239C" w:rsidRPr="00A96540" w:rsidRDefault="008C239C" w:rsidP="00BB2D2D">
      <w:pPr>
        <w:spacing w:after="0" w:line="300" w:lineRule="auto"/>
        <w:ind w:left="0" w:right="0" w:firstLine="0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A96540"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 2. </w:t>
      </w:r>
      <w:r w:rsidR="00785382" w:rsidRPr="00A96540"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Submission </w:t>
      </w:r>
      <w:r w:rsidR="00E61F87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R</w:t>
      </w:r>
      <w:r w:rsidR="00785382" w:rsidRPr="00A96540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equirements</w:t>
      </w:r>
    </w:p>
    <w:p w14:paraId="29AF364D" w14:textId="0E60D9C4" w:rsidR="008C239C" w:rsidRDefault="00903433" w:rsidP="008C523A">
      <w:pPr>
        <w:spacing w:after="0" w:line="300" w:lineRule="auto"/>
        <w:ind w:leftChars="100" w:left="210" w:right="0" w:firstLineChars="100" w:firstLine="24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Submission is l</w:t>
      </w:r>
      <w:r w:rsidR="008C239C" w:rsidRPr="001E12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imited to </w:t>
      </w:r>
      <w:r w:rsidR="00981E4B" w:rsidRPr="001E12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members of the </w:t>
      </w:r>
      <w:r w:rsidR="00E835AA" w:rsidRPr="00E835AA">
        <w:rPr>
          <w:rFonts w:ascii="Times New Roman" w:hAnsi="Times New Roman" w:cs="Times New Roman"/>
          <w:color w:val="000000" w:themeColor="text1"/>
          <w:sz w:val="24"/>
          <w:szCs w:val="24"/>
        </w:rPr>
        <w:t>Japan Association for Research into IB Education</w:t>
      </w:r>
      <w:r w:rsidR="008C239C" w:rsidRPr="001E12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All authors of </w:t>
      </w:r>
      <w:r w:rsidR="00981E4B" w:rsidRPr="001E12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="008C239C" w:rsidRPr="001E12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submitted </w:t>
      </w:r>
      <w:r w:rsidR="001D42C3" w:rsidRPr="001E1241">
        <w:rPr>
          <w:rFonts w:ascii="Times New Roman" w:hAnsi="Times New Roman" w:cs="Times New Roman"/>
          <w:color w:val="000000" w:themeColor="text1"/>
          <w:sz w:val="24"/>
          <w:szCs w:val="24"/>
        </w:rPr>
        <w:t>articles</w:t>
      </w:r>
      <w:r w:rsidR="008C239C" w:rsidRPr="001E12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must </w:t>
      </w:r>
      <w:r w:rsidR="008C239C" w:rsidRPr="001E12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be members of </w:t>
      </w:r>
      <w:r w:rsidR="004D1B4C">
        <w:rPr>
          <w:rFonts w:ascii="Times New Roman" w:hAnsi="Times New Roman" w:cs="Times New Roman"/>
          <w:color w:val="000000" w:themeColor="text1"/>
          <w:sz w:val="24"/>
          <w:szCs w:val="24"/>
        </w:rPr>
        <w:t>the association</w:t>
      </w:r>
      <w:r w:rsidR="008C239C" w:rsidRPr="001E12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8C239C" w:rsidRPr="001E124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regular member / student member / organizational member</w:t>
      </w:r>
      <w:r w:rsidR="008C239C" w:rsidRPr="001E1241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2A01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who have paid the prescribed membership fees or who have applied for membership prior to the article submission deadline</w:t>
      </w:r>
      <w:r w:rsidR="008C239C" w:rsidRPr="001E124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5700CC8" w14:textId="77777777" w:rsidR="00BB2D2D" w:rsidRDefault="00BB2D2D" w:rsidP="00BB2D2D">
      <w:pPr>
        <w:spacing w:after="0" w:line="300" w:lineRule="auto"/>
        <w:ind w:leftChars="100" w:left="210" w:righ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04084B5" w14:textId="348EFFBB" w:rsidR="008C239C" w:rsidRPr="00A96540" w:rsidRDefault="008C239C" w:rsidP="00BB2D2D">
      <w:pPr>
        <w:spacing w:after="0" w:line="300" w:lineRule="auto"/>
        <w:ind w:left="0" w:right="0" w:firstLine="0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A96540"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 3. </w:t>
      </w:r>
      <w:r w:rsidR="00785382" w:rsidRPr="00A96540"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Article </w:t>
      </w:r>
      <w:r w:rsidRPr="00A96540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Themes</w:t>
      </w:r>
      <w:r w:rsidR="002A019C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/Titles/Topics</w:t>
      </w:r>
    </w:p>
    <w:p w14:paraId="531D8877" w14:textId="4112433D" w:rsidR="00CC440A" w:rsidRDefault="008C239C" w:rsidP="00BB2D2D">
      <w:pPr>
        <w:spacing w:after="0" w:line="300" w:lineRule="auto"/>
        <w:ind w:leftChars="100" w:left="210" w:righ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12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C52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E1241">
        <w:rPr>
          <w:rFonts w:ascii="Times New Roman" w:hAnsi="Times New Roman" w:cs="Times New Roman"/>
          <w:color w:val="000000" w:themeColor="text1"/>
          <w:sz w:val="24"/>
          <w:szCs w:val="24"/>
        </w:rPr>
        <w:t>The theme</w:t>
      </w:r>
      <w:r w:rsidR="002A019C">
        <w:rPr>
          <w:rFonts w:ascii="Times New Roman" w:hAnsi="Times New Roman" w:cs="Times New Roman"/>
          <w:color w:val="000000" w:themeColor="text1"/>
          <w:sz w:val="24"/>
          <w:szCs w:val="24"/>
        </w:rPr>
        <w:t>s/titles/topics</w:t>
      </w:r>
      <w:r w:rsidRPr="001E12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the </w:t>
      </w:r>
      <w:r w:rsidR="00785382" w:rsidRPr="001E1241">
        <w:rPr>
          <w:rFonts w:ascii="Times New Roman" w:hAnsi="Times New Roman" w:cs="Times New Roman"/>
          <w:color w:val="000000" w:themeColor="text1"/>
          <w:sz w:val="24"/>
          <w:szCs w:val="24"/>
        </w:rPr>
        <w:t>articles</w:t>
      </w:r>
      <w:r w:rsidRPr="001E12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sh</w:t>
      </w:r>
      <w:r w:rsidR="002A019C">
        <w:rPr>
          <w:rFonts w:ascii="Times New Roman" w:hAnsi="Times New Roman" w:cs="Times New Roman"/>
          <w:color w:val="000000" w:themeColor="text1"/>
          <w:sz w:val="24"/>
          <w:szCs w:val="24"/>
        </w:rPr>
        <w:t>ould</w:t>
      </w:r>
      <w:r w:rsidRPr="001E12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85382" w:rsidRPr="001E1241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1E1241">
        <w:rPr>
          <w:rFonts w:ascii="Times New Roman" w:hAnsi="Times New Roman" w:cs="Times New Roman"/>
          <w:color w:val="000000" w:themeColor="text1"/>
          <w:sz w:val="24"/>
          <w:szCs w:val="24"/>
        </w:rPr>
        <w:t>li</w:t>
      </w:r>
      <w:r w:rsidR="00785382" w:rsidRPr="001E1241">
        <w:rPr>
          <w:rFonts w:ascii="Times New Roman" w:hAnsi="Times New Roman" w:cs="Times New Roman"/>
          <w:color w:val="000000" w:themeColor="text1"/>
          <w:sz w:val="24"/>
          <w:szCs w:val="24"/>
        </w:rPr>
        <w:t>gn</w:t>
      </w:r>
      <w:r w:rsidRPr="001E12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with the </w:t>
      </w:r>
      <w:r w:rsidR="00785382" w:rsidRPr="001E12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philosophies and objectives </w:t>
      </w:r>
      <w:r w:rsidRPr="001E12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of the activities of the </w:t>
      </w:r>
      <w:r w:rsidR="002A019C">
        <w:rPr>
          <w:rFonts w:ascii="Times New Roman" w:hAnsi="Times New Roman" w:cs="Times New Roman"/>
          <w:color w:val="000000" w:themeColor="text1"/>
          <w:sz w:val="24"/>
          <w:szCs w:val="24"/>
        </w:rPr>
        <w:t>JARIBE</w:t>
      </w:r>
      <w:r w:rsidRPr="001E12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2A019C">
        <w:rPr>
          <w:rFonts w:ascii="Times New Roman" w:hAnsi="Times New Roman" w:cs="Times New Roman"/>
          <w:color w:val="000000" w:themeColor="text1"/>
          <w:sz w:val="24"/>
          <w:szCs w:val="24"/>
        </w:rPr>
        <w:t>It</w:t>
      </w:r>
      <w:r w:rsidR="00B61248" w:rsidRPr="001E12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must be unpublished and </w:t>
      </w:r>
      <w:r w:rsidR="002A01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has </w:t>
      </w:r>
      <w:r w:rsidR="00B61248" w:rsidRPr="001E12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not </w:t>
      </w:r>
      <w:r w:rsidR="002A01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been </w:t>
      </w:r>
      <w:r w:rsidR="00B61248" w:rsidRPr="001E12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submitted for publication elsewhere. Submitted articles must be in </w:t>
      </w:r>
      <w:r w:rsidR="00CC469B" w:rsidRPr="001E12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either </w:t>
      </w:r>
      <w:r w:rsidRPr="001E1241">
        <w:rPr>
          <w:rFonts w:ascii="Times New Roman" w:hAnsi="Times New Roman" w:cs="Times New Roman"/>
          <w:color w:val="000000" w:themeColor="text1"/>
          <w:sz w:val="24"/>
          <w:szCs w:val="24"/>
        </w:rPr>
        <w:t>Japanese or English.</w:t>
      </w:r>
    </w:p>
    <w:p w14:paraId="4EEEDBC7" w14:textId="77777777" w:rsidR="00BB2D2D" w:rsidRDefault="00BB2D2D" w:rsidP="00BB2D2D">
      <w:pPr>
        <w:spacing w:after="0" w:line="300" w:lineRule="auto"/>
        <w:ind w:leftChars="100" w:left="210" w:righ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D1A3EF9" w14:textId="74AA42F0" w:rsidR="008C239C" w:rsidRPr="00A96540" w:rsidRDefault="007D23E7" w:rsidP="00BB2D2D">
      <w:pPr>
        <w:spacing w:after="0" w:line="300" w:lineRule="auto"/>
        <w:ind w:left="0" w:right="0" w:firstLine="0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A96540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4.</w:t>
      </w:r>
      <w:r w:rsidR="008C239C" w:rsidRPr="00A96540"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 </w:t>
      </w:r>
      <w:r w:rsidR="0054001B"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Type of </w:t>
      </w:r>
      <w:r w:rsidR="006D15BF" w:rsidRPr="00A96540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Article</w:t>
      </w:r>
    </w:p>
    <w:p w14:paraId="2B719ADC" w14:textId="77777777" w:rsidR="0038072A" w:rsidRPr="0038072A" w:rsidRDefault="008C239C" w:rsidP="0038072A">
      <w:pPr>
        <w:widowControl w:val="0"/>
        <w:spacing w:after="0" w:line="240" w:lineRule="auto"/>
        <w:ind w:right="0" w:firstLineChars="100" w:firstLine="2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07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 </w:t>
      </w:r>
      <w:r w:rsidR="0038072A" w:rsidRPr="0038072A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A</w:t>
      </w:r>
      <w:r w:rsidR="0038072A" w:rsidRPr="0038072A">
        <w:rPr>
          <w:rFonts w:ascii="Times New Roman" w:hAnsi="Times New Roman" w:cs="Times New Roman"/>
          <w:color w:val="000000" w:themeColor="text1"/>
          <w:sz w:val="24"/>
          <w:szCs w:val="24"/>
        </w:rPr>
        <w:t>rticle</w:t>
      </w:r>
    </w:p>
    <w:p w14:paraId="404EA56A" w14:textId="77777777" w:rsidR="0038072A" w:rsidRPr="0038072A" w:rsidRDefault="0038072A" w:rsidP="0038072A">
      <w:pPr>
        <w:ind w:firstLineChars="100" w:firstLine="2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072A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38072A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rticle must be </w:t>
      </w:r>
      <w:r w:rsidRPr="003807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based on </w:t>
      </w:r>
      <w:r w:rsidRPr="0038072A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empirical or theoretical studies related to the International Baccalaureate </w:t>
      </w:r>
      <w:r w:rsidRPr="003807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education </w:t>
      </w:r>
      <w:r w:rsidRPr="0038072A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or similar education systems. </w:t>
      </w:r>
      <w:r w:rsidRPr="0038072A">
        <w:rPr>
          <w:rFonts w:ascii="Times New Roman" w:hAnsi="Times New Roman" w:cs="Times New Roman"/>
          <w:color w:val="000000" w:themeColor="text1"/>
          <w:sz w:val="24"/>
          <w:szCs w:val="24"/>
        </w:rPr>
        <w:t>It should be written in a coherent manner demonstrating originality as well as novelty in its content and/or method which will contribute to the development of the IB research studies.</w:t>
      </w:r>
    </w:p>
    <w:p w14:paraId="260CFA27" w14:textId="71952820" w:rsidR="0059404D" w:rsidRDefault="0059404D" w:rsidP="00EC32A7">
      <w:pPr>
        <w:spacing w:after="0" w:line="300" w:lineRule="auto"/>
        <w:ind w:left="0" w:righ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DC406CA" w14:textId="77777777" w:rsidR="0038072A" w:rsidRPr="0038072A" w:rsidRDefault="008C239C" w:rsidP="0038072A">
      <w:pPr>
        <w:ind w:firstLineChars="100" w:firstLine="240"/>
        <w:rPr>
          <w:rFonts w:ascii="Times New Roman" w:hAnsi="Times New Roman" w:cs="Times New Roman"/>
          <w:color w:val="auto"/>
          <w:sz w:val="24"/>
          <w:szCs w:val="24"/>
        </w:rPr>
      </w:pPr>
      <w:r w:rsidRPr="001E124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2) </w:t>
      </w:r>
      <w:r w:rsidR="0038072A" w:rsidRPr="0038072A">
        <w:rPr>
          <w:rFonts w:ascii="Times New Roman" w:hAnsi="Times New Roman" w:cs="Times New Roman" w:hint="eastAsia"/>
          <w:color w:val="auto"/>
          <w:sz w:val="24"/>
          <w:szCs w:val="24"/>
        </w:rPr>
        <w:t>Practical Case Study</w:t>
      </w:r>
    </w:p>
    <w:p w14:paraId="7445559C" w14:textId="77777777" w:rsidR="0038072A" w:rsidRPr="0038072A" w:rsidRDefault="0038072A" w:rsidP="0038072A">
      <w:pPr>
        <w:ind w:firstLineChars="150" w:firstLine="360"/>
        <w:rPr>
          <w:rFonts w:ascii="Times New Roman" w:hAnsi="Times New Roman" w:cs="Times New Roman"/>
          <w:color w:val="auto"/>
          <w:sz w:val="24"/>
          <w:szCs w:val="24"/>
        </w:rPr>
      </w:pPr>
      <w:r w:rsidRPr="0038072A">
        <w:rPr>
          <w:rFonts w:ascii="Times New Roman" w:hAnsi="Times New Roman" w:cs="Times New Roman" w:hint="eastAsia"/>
          <w:color w:val="auto"/>
          <w:sz w:val="24"/>
          <w:szCs w:val="24"/>
        </w:rPr>
        <w:t xml:space="preserve">Case study article is a type of article that </w:t>
      </w:r>
      <w:r w:rsidRPr="0038072A">
        <w:rPr>
          <w:rFonts w:ascii="Times New Roman" w:hAnsi="Times New Roman" w:cs="Times New Roman"/>
          <w:color w:val="auto"/>
          <w:sz w:val="24"/>
          <w:szCs w:val="24"/>
        </w:rPr>
        <w:t xml:space="preserve">demonstrate new perspectives and/or suggest practical proposals through case analysis and/or action research with regards to the International Baccalaureate education or similar education systems. </w:t>
      </w:r>
    </w:p>
    <w:p w14:paraId="38B1DED6" w14:textId="43969788" w:rsidR="008C239C" w:rsidRPr="0038072A" w:rsidRDefault="008C239C" w:rsidP="0038072A">
      <w:pPr>
        <w:spacing w:after="0" w:line="300" w:lineRule="auto"/>
        <w:ind w:left="0" w:righ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A709E41" w14:textId="55D1ED9B" w:rsidR="0038072A" w:rsidRDefault="008C239C" w:rsidP="0038072A">
      <w:pPr>
        <w:ind w:firstLineChars="100" w:firstLine="240"/>
        <w:rPr>
          <w:rFonts w:ascii="Times New Roman" w:hAnsi="Times New Roman" w:cs="Times New Roman"/>
          <w:color w:val="auto"/>
          <w:sz w:val="24"/>
          <w:szCs w:val="24"/>
        </w:rPr>
      </w:pPr>
      <w:r w:rsidRPr="00A96540">
        <w:rPr>
          <w:rFonts w:ascii="Times New Roman" w:hAnsi="Times New Roman" w:cs="Times New Roman"/>
          <w:color w:val="auto"/>
          <w:sz w:val="24"/>
          <w:szCs w:val="24"/>
        </w:rPr>
        <w:t xml:space="preserve">3) </w:t>
      </w:r>
      <w:r w:rsidR="0038072A">
        <w:rPr>
          <w:rFonts w:ascii="Times New Roman" w:hAnsi="Times New Roman" w:cs="Times New Roman"/>
          <w:color w:val="auto"/>
          <w:sz w:val="24"/>
          <w:szCs w:val="24"/>
        </w:rPr>
        <w:t>Research Note</w:t>
      </w:r>
    </w:p>
    <w:p w14:paraId="41CEDED9" w14:textId="0240C921" w:rsidR="0038072A" w:rsidRPr="0038072A" w:rsidRDefault="0038072A" w:rsidP="0038072A">
      <w:pPr>
        <w:ind w:firstLineChars="100" w:firstLine="240"/>
        <w:rPr>
          <w:rFonts w:ascii="Times New Roman" w:hAnsi="Times New Roman" w:cs="Times New Roman"/>
          <w:color w:val="auto"/>
          <w:sz w:val="24"/>
          <w:szCs w:val="24"/>
        </w:rPr>
      </w:pPr>
      <w:r w:rsidRPr="0038072A">
        <w:rPr>
          <w:rFonts w:ascii="Times New Roman" w:hAnsi="Times New Roman" w:cs="Times New Roman" w:hint="eastAsia"/>
          <w:color w:val="auto"/>
          <w:sz w:val="24"/>
          <w:szCs w:val="24"/>
        </w:rPr>
        <w:t xml:space="preserve">Research note is a type of article written </w:t>
      </w:r>
      <w:r w:rsidRPr="0038072A">
        <w:rPr>
          <w:rFonts w:ascii="Times New Roman" w:hAnsi="Times New Roman" w:cs="Times New Roman"/>
          <w:color w:val="auto"/>
          <w:sz w:val="24"/>
          <w:szCs w:val="24"/>
        </w:rPr>
        <w:t xml:space="preserve">based on the findings or products of on-going research studies with regards to the International Baccalaureate education or similar </w:t>
      </w:r>
      <w:r w:rsidRPr="0038072A">
        <w:rPr>
          <w:rFonts w:ascii="Times New Roman" w:hAnsi="Times New Roman" w:cs="Times New Roman" w:hint="eastAsia"/>
          <w:color w:val="auto"/>
          <w:sz w:val="24"/>
          <w:szCs w:val="24"/>
        </w:rPr>
        <w:t>education</w:t>
      </w:r>
      <w:r w:rsidRPr="0038072A">
        <w:rPr>
          <w:rFonts w:ascii="Times New Roman" w:hAnsi="Times New Roman" w:cs="Times New Roman"/>
          <w:color w:val="auto"/>
          <w:sz w:val="24"/>
          <w:szCs w:val="24"/>
        </w:rPr>
        <w:t xml:space="preserve"> systems. The research note may include the ones that have exploratory ideas, emergent research agendas, less-highlighted issues and new methodological approaches. </w:t>
      </w:r>
    </w:p>
    <w:p w14:paraId="391D6E9E" w14:textId="77777777" w:rsidR="00BB2D2D" w:rsidRDefault="00BB2D2D" w:rsidP="0038072A">
      <w:pPr>
        <w:spacing w:after="0" w:line="300" w:lineRule="auto"/>
        <w:ind w:left="0" w:right="0" w:firstLine="0"/>
        <w:rPr>
          <w:rFonts w:ascii="Times New Roman" w:hAnsi="Times New Roman" w:cs="Times New Roman"/>
          <w:color w:val="auto"/>
          <w:sz w:val="24"/>
          <w:szCs w:val="24"/>
        </w:rPr>
      </w:pPr>
    </w:p>
    <w:p w14:paraId="5D08C514" w14:textId="02314525" w:rsidR="008C239C" w:rsidRPr="00A96540" w:rsidRDefault="007D23E7" w:rsidP="00BB2D2D">
      <w:pPr>
        <w:spacing w:after="0" w:line="300" w:lineRule="auto"/>
        <w:ind w:left="0" w:right="0" w:firstLine="0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A96540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5</w:t>
      </w:r>
      <w:r w:rsidR="008C239C" w:rsidRPr="00A96540"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. </w:t>
      </w:r>
      <w:r w:rsidRPr="00A96540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Guidelines</w:t>
      </w:r>
      <w:r w:rsidR="0074709D" w:rsidRPr="0074709D"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 </w:t>
      </w:r>
      <w:r w:rsidR="0074709D"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to the </w:t>
      </w:r>
      <w:r w:rsidR="0074709D" w:rsidRPr="00A96540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Article Format</w:t>
      </w:r>
    </w:p>
    <w:p w14:paraId="6F00832C" w14:textId="77777777" w:rsidR="009E1A94" w:rsidRDefault="008C239C" w:rsidP="009E1A94">
      <w:pPr>
        <w:tabs>
          <w:tab w:val="left" w:pos="709"/>
        </w:tabs>
        <w:spacing w:after="0" w:line="300" w:lineRule="auto"/>
        <w:ind w:leftChars="100" w:left="210" w:righ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12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 </w:t>
      </w:r>
      <w:r w:rsidR="009E1A9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E12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All </w:t>
      </w:r>
      <w:r w:rsidR="00484165" w:rsidRPr="001E1241">
        <w:rPr>
          <w:rFonts w:ascii="Times New Roman" w:hAnsi="Times New Roman" w:cs="Times New Roman"/>
          <w:color w:val="000000" w:themeColor="text1"/>
          <w:sz w:val="24"/>
          <w:szCs w:val="24"/>
        </w:rPr>
        <w:t>text</w:t>
      </w:r>
      <w:r w:rsidRPr="001E12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 including drawings, tables, footnotes and cited references </w:t>
      </w:r>
      <w:r w:rsidR="004B26CF" w:rsidRPr="001E1241">
        <w:rPr>
          <w:rFonts w:ascii="Times New Roman" w:hAnsi="Times New Roman" w:cs="Times New Roman"/>
          <w:color w:val="000000" w:themeColor="text1"/>
          <w:sz w:val="24"/>
          <w:szCs w:val="24"/>
        </w:rPr>
        <w:t>must</w:t>
      </w:r>
      <w:r w:rsidRPr="001E12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 </w:t>
      </w:r>
      <w:r w:rsidR="0091605F" w:rsidRPr="001E1241">
        <w:rPr>
          <w:rFonts w:ascii="Times New Roman" w:hAnsi="Times New Roman" w:cs="Times New Roman"/>
          <w:color w:val="000000" w:themeColor="text1"/>
          <w:sz w:val="24"/>
          <w:szCs w:val="24"/>
        </w:rPr>
        <w:t>orientated</w:t>
      </w:r>
      <w:r w:rsidRPr="001E12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347D72F2" w14:textId="33D23396" w:rsidR="008C239C" w:rsidRPr="001E1241" w:rsidRDefault="00BB4F23" w:rsidP="00BB4F23">
      <w:pPr>
        <w:tabs>
          <w:tab w:val="left" w:pos="709"/>
        </w:tabs>
        <w:spacing w:after="0" w:line="300" w:lineRule="auto"/>
        <w:ind w:leftChars="337" w:left="708" w:righ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C239C" w:rsidRPr="001E1241">
        <w:rPr>
          <w:rFonts w:ascii="Times New Roman" w:hAnsi="Times New Roman" w:cs="Times New Roman"/>
          <w:color w:val="000000" w:themeColor="text1"/>
          <w:sz w:val="24"/>
          <w:szCs w:val="24"/>
        </w:rPr>
        <w:t>horizontally</w:t>
      </w:r>
      <w:r w:rsidR="0091605F" w:rsidRPr="001E12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(portrait</w:t>
      </w:r>
      <w:r w:rsidR="00B95A37" w:rsidRPr="001E12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paper layout</w:t>
      </w:r>
      <w:r w:rsidR="0091605F" w:rsidRPr="001E1241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8C239C" w:rsidRPr="001E12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C946AF" w:rsidRPr="001E1241">
        <w:rPr>
          <w:rFonts w:ascii="Times New Roman" w:hAnsi="Times New Roman" w:cs="Times New Roman"/>
          <w:color w:val="auto"/>
          <w:sz w:val="24"/>
          <w:szCs w:val="24"/>
        </w:rPr>
        <w:t>electronically converted and format</w:t>
      </w:r>
      <w:r w:rsidR="00D32075" w:rsidRPr="001E1241">
        <w:rPr>
          <w:rFonts w:ascii="Times New Roman" w:hAnsi="Times New Roman" w:cs="Times New Roman"/>
          <w:color w:val="auto"/>
          <w:sz w:val="24"/>
          <w:szCs w:val="24"/>
        </w:rPr>
        <w:t>t</w:t>
      </w:r>
      <w:r w:rsidR="00C946AF" w:rsidRPr="001E1241">
        <w:rPr>
          <w:rFonts w:ascii="Times New Roman" w:hAnsi="Times New Roman" w:cs="Times New Roman"/>
          <w:color w:val="auto"/>
          <w:sz w:val="24"/>
          <w:szCs w:val="24"/>
        </w:rPr>
        <w:t>ed</w:t>
      </w:r>
      <w:r w:rsidR="008C239C" w:rsidRPr="001E1241">
        <w:rPr>
          <w:rFonts w:ascii="Times New Roman" w:hAnsi="Times New Roman" w:cs="Times New Roman"/>
          <w:color w:val="000000" w:themeColor="text1"/>
          <w:sz w:val="24"/>
          <w:szCs w:val="24"/>
        </w:rPr>
        <w:t>, 10</w:t>
      </w:r>
      <w:r w:rsidR="004714C3" w:rsidRPr="001E1241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8C239C" w:rsidRPr="001E1241">
        <w:rPr>
          <w:rFonts w:ascii="Times New Roman" w:hAnsi="Times New Roman" w:cs="Times New Roman"/>
          <w:color w:val="000000" w:themeColor="text1"/>
          <w:sz w:val="24"/>
          <w:szCs w:val="24"/>
        </w:rPr>
        <w:t>point</w:t>
      </w:r>
      <w:r w:rsidR="004714C3" w:rsidRPr="001E12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font size</w:t>
      </w:r>
      <w:r w:rsidR="008C239C" w:rsidRPr="001E1241">
        <w:rPr>
          <w:rFonts w:ascii="Times New Roman" w:hAnsi="Times New Roman" w:cs="Times New Roman"/>
          <w:color w:val="000000" w:themeColor="text1"/>
          <w:sz w:val="24"/>
          <w:szCs w:val="24"/>
        </w:rPr>
        <w:t>, and</w:t>
      </w:r>
      <w:r w:rsidR="00D352A0" w:rsidRPr="001E12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</w:t>
      </w:r>
      <w:r w:rsidR="008C239C" w:rsidRPr="001E12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A4 size paper. (</w:t>
      </w:r>
      <w:r w:rsidR="001B3D90" w:rsidRPr="001E1241">
        <w:rPr>
          <w:rFonts w:ascii="Times New Roman" w:hAnsi="Times New Roman" w:cs="Times New Roman"/>
          <w:color w:val="000000" w:themeColor="text1"/>
          <w:sz w:val="24"/>
          <w:szCs w:val="24"/>
        </w:rPr>
        <w:t>Refer to</w:t>
      </w:r>
      <w:r w:rsidR="008C239C" w:rsidRPr="001E12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352A0" w:rsidRPr="001E1241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="008C239C" w:rsidRPr="001E1241">
        <w:rPr>
          <w:rFonts w:ascii="Times New Roman" w:hAnsi="Times New Roman" w:cs="Times New Roman"/>
          <w:color w:val="000000" w:themeColor="text1"/>
          <w:sz w:val="24"/>
          <w:szCs w:val="24"/>
        </w:rPr>
        <w:t>emplate)</w:t>
      </w:r>
    </w:p>
    <w:p w14:paraId="17F3B434" w14:textId="77777777" w:rsidR="009E1A94" w:rsidRDefault="008C239C" w:rsidP="009E1A94">
      <w:pPr>
        <w:tabs>
          <w:tab w:val="left" w:pos="709"/>
        </w:tabs>
        <w:spacing w:after="0" w:line="300" w:lineRule="auto"/>
        <w:ind w:leftChars="100" w:left="210" w:righ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12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 </w:t>
      </w:r>
      <w:r w:rsidR="009E1A9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D42C3" w:rsidRPr="001E1241">
        <w:rPr>
          <w:rFonts w:ascii="Times New Roman" w:hAnsi="Times New Roman" w:cs="Times New Roman"/>
          <w:color w:val="000000" w:themeColor="text1"/>
          <w:sz w:val="24"/>
          <w:szCs w:val="24"/>
        </w:rPr>
        <w:t>Articles</w:t>
      </w:r>
      <w:r w:rsidR="00972A31" w:rsidRPr="001E12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submitted in a </w:t>
      </w:r>
      <w:r w:rsidRPr="001E12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Japanese text </w:t>
      </w:r>
      <w:r w:rsidR="004B26CF" w:rsidRPr="001E1241">
        <w:rPr>
          <w:rFonts w:ascii="Times New Roman" w:hAnsi="Times New Roman" w:cs="Times New Roman"/>
          <w:color w:val="000000" w:themeColor="text1"/>
          <w:sz w:val="24"/>
          <w:szCs w:val="24"/>
        </w:rPr>
        <w:t>must</w:t>
      </w:r>
      <w:r w:rsidR="00972A31" w:rsidRPr="001E12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 fixed at</w:t>
      </w:r>
      <w:r w:rsidRPr="001E12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25 characters </w:t>
      </w:r>
      <w:r w:rsidR="00FD3A18" w:rsidRPr="001E1241">
        <w:rPr>
          <w:rFonts w:ascii="Times New Roman" w:hAnsi="Times New Roman" w:cs="Times New Roman"/>
          <w:color w:val="000000" w:themeColor="text1"/>
          <w:sz w:val="24"/>
          <w:szCs w:val="24"/>
        </w:rPr>
        <w:t>×</w:t>
      </w:r>
      <w:r w:rsidRPr="001E12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45 lines </w:t>
      </w:r>
      <w:r w:rsidR="00FD3A18" w:rsidRPr="001E1241">
        <w:rPr>
          <w:rFonts w:ascii="Times New Roman" w:hAnsi="Times New Roman" w:cs="Times New Roman"/>
          <w:color w:val="000000" w:themeColor="text1"/>
          <w:sz w:val="24"/>
          <w:szCs w:val="24"/>
        </w:rPr>
        <w:t>×</w:t>
      </w:r>
      <w:r w:rsidRPr="001E12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 </w:t>
      </w:r>
    </w:p>
    <w:p w14:paraId="4BAF9038" w14:textId="13CFA9BE" w:rsidR="008C239C" w:rsidRPr="001E1241" w:rsidRDefault="009E1A94" w:rsidP="009E1A94">
      <w:pPr>
        <w:tabs>
          <w:tab w:val="left" w:pos="709"/>
        </w:tabs>
        <w:spacing w:after="0" w:line="300" w:lineRule="auto"/>
        <w:ind w:leftChars="100" w:left="210" w:righ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C239C" w:rsidRPr="001E1241">
        <w:rPr>
          <w:rFonts w:ascii="Times New Roman" w:hAnsi="Times New Roman" w:cs="Times New Roman"/>
          <w:color w:val="000000" w:themeColor="text1"/>
          <w:sz w:val="24"/>
          <w:szCs w:val="24"/>
        </w:rPr>
        <w:t>columns (2,250 characters) per line</w:t>
      </w:r>
      <w:r w:rsidR="00972A31" w:rsidRPr="001E12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on each page</w:t>
      </w:r>
      <w:r w:rsidR="008C239C" w:rsidRPr="001E124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DE9DC66" w14:textId="77777777" w:rsidR="009E1A94" w:rsidRDefault="008C239C" w:rsidP="009E1A94">
      <w:pPr>
        <w:tabs>
          <w:tab w:val="left" w:pos="709"/>
        </w:tabs>
        <w:spacing w:after="0" w:line="300" w:lineRule="auto"/>
        <w:ind w:leftChars="100" w:left="210" w:righ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12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3) </w:t>
      </w:r>
      <w:r w:rsidR="009E1A9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E12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amount of </w:t>
      </w:r>
      <w:r w:rsidR="000F0ADF" w:rsidRPr="001E1241">
        <w:rPr>
          <w:rFonts w:ascii="Times New Roman" w:hAnsi="Times New Roman" w:cs="Times New Roman"/>
          <w:color w:val="000000" w:themeColor="text1"/>
          <w:sz w:val="24"/>
          <w:szCs w:val="24"/>
        </w:rPr>
        <w:t>text</w:t>
      </w:r>
      <w:r w:rsidRPr="001E12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 </w:t>
      </w:r>
      <w:r w:rsidR="004B26CF" w:rsidRPr="001E1241">
        <w:rPr>
          <w:rFonts w:ascii="Times New Roman" w:hAnsi="Times New Roman" w:cs="Times New Roman"/>
          <w:color w:val="000000" w:themeColor="text1"/>
          <w:sz w:val="24"/>
          <w:szCs w:val="24"/>
        </w:rPr>
        <w:t>must</w:t>
      </w:r>
      <w:r w:rsidRPr="001E12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 within 8 pages (14,000 to 18,000 </w:t>
      </w:r>
      <w:r w:rsidR="00440118" w:rsidRPr="001E1241">
        <w:rPr>
          <w:rFonts w:ascii="Times New Roman" w:hAnsi="Times New Roman" w:cs="Times New Roman"/>
          <w:color w:val="000000" w:themeColor="text1"/>
          <w:sz w:val="24"/>
          <w:szCs w:val="24"/>
        </w:rPr>
        <w:t>characters</w:t>
      </w:r>
      <w:r w:rsidR="00BA5353" w:rsidRPr="001E1241">
        <w:rPr>
          <w:rFonts w:ascii="Times New Roman" w:hAnsi="Times New Roman" w:cs="Times New Roman"/>
          <w:color w:val="000000" w:themeColor="text1"/>
          <w:sz w:val="24"/>
          <w:szCs w:val="24"/>
        </w:rPr>
        <w:t>-Japanese</w:t>
      </w:r>
      <w:r w:rsidRPr="001E12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for </w:t>
      </w:r>
    </w:p>
    <w:p w14:paraId="293C9A2C" w14:textId="1B327F63" w:rsidR="008C239C" w:rsidRPr="001E1241" w:rsidRDefault="00BB4F23" w:rsidP="00BB4F23">
      <w:pPr>
        <w:tabs>
          <w:tab w:val="left" w:pos="709"/>
        </w:tabs>
        <w:spacing w:after="0" w:line="300" w:lineRule="auto"/>
        <w:ind w:leftChars="337" w:left="708" w:righ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C239C" w:rsidRPr="001E12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both </w:t>
      </w:r>
      <w:r w:rsidR="00753B6D">
        <w:rPr>
          <w:rFonts w:ascii="Times New Roman" w:hAnsi="Times New Roman" w:cs="Times New Roman"/>
          <w:color w:val="000000" w:themeColor="text1"/>
          <w:sz w:val="24"/>
          <w:szCs w:val="24"/>
        </w:rPr>
        <w:t>‘</w:t>
      </w:r>
      <w:r w:rsidR="001D42C3" w:rsidRPr="00EC32A7">
        <w:rPr>
          <w:rFonts w:ascii="Times New Roman" w:hAnsi="Times New Roman" w:cs="Times New Roman"/>
          <w:color w:val="000000" w:themeColor="text1"/>
          <w:sz w:val="24"/>
          <w:szCs w:val="24"/>
        </w:rPr>
        <w:t>Articles</w:t>
      </w:r>
      <w:r w:rsidR="00753B6D">
        <w:rPr>
          <w:rFonts w:ascii="Times New Roman" w:hAnsi="Times New Roman" w:cs="Times New Roman"/>
          <w:color w:val="000000" w:themeColor="text1"/>
          <w:sz w:val="24"/>
          <w:szCs w:val="24"/>
        </w:rPr>
        <w:t>’</w:t>
      </w:r>
      <w:r w:rsidR="008C239C" w:rsidRPr="001E12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</w:t>
      </w:r>
      <w:r w:rsidR="00753B6D">
        <w:rPr>
          <w:rFonts w:ascii="Times New Roman" w:hAnsi="Times New Roman" w:cs="Times New Roman"/>
          <w:color w:val="000000" w:themeColor="text1"/>
          <w:sz w:val="24"/>
          <w:szCs w:val="24"/>
        </w:rPr>
        <w:t>‘</w:t>
      </w:r>
      <w:r w:rsidR="00BA0A58" w:rsidRPr="00EC32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Practical </w:t>
      </w:r>
      <w:r w:rsidR="000F0ADF" w:rsidRPr="00EC32A7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="008C239C" w:rsidRPr="00EC32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ase </w:t>
      </w:r>
      <w:r w:rsidR="000F0ADF" w:rsidRPr="00EC32A7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8C239C" w:rsidRPr="00EC32A7">
        <w:rPr>
          <w:rFonts w:ascii="Times New Roman" w:hAnsi="Times New Roman" w:cs="Times New Roman"/>
          <w:color w:val="000000" w:themeColor="text1"/>
          <w:sz w:val="24"/>
          <w:szCs w:val="24"/>
        </w:rPr>
        <w:t>tud</w:t>
      </w:r>
      <w:r w:rsidR="00753B6D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y</w:t>
      </w:r>
      <w:r w:rsidR="00753B6D">
        <w:rPr>
          <w:rFonts w:ascii="Times New Roman" w:hAnsi="Times New Roman" w:cs="Times New Roman"/>
          <w:color w:val="000000" w:themeColor="text1"/>
          <w:sz w:val="24"/>
          <w:szCs w:val="24"/>
        </w:rPr>
        <w:t>’</w:t>
      </w:r>
      <w:r w:rsidR="008C239C" w:rsidRPr="00EC32A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8C239C" w:rsidRPr="001E12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English text </w:t>
      </w:r>
      <w:r w:rsidR="004B26CF" w:rsidRPr="001E1241">
        <w:rPr>
          <w:rFonts w:ascii="Times New Roman" w:hAnsi="Times New Roman" w:cs="Times New Roman"/>
          <w:color w:val="000000" w:themeColor="text1"/>
          <w:sz w:val="24"/>
          <w:szCs w:val="24"/>
        </w:rPr>
        <w:t>must</w:t>
      </w:r>
      <w:r w:rsidR="008C239C" w:rsidRPr="001E12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not exceed 9,000 words (including titles, charts and references). The</w:t>
      </w:r>
      <w:r w:rsidR="008C239C" w:rsidRPr="00E61F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53B6D">
        <w:rPr>
          <w:rFonts w:ascii="Times New Roman" w:hAnsi="Times New Roman" w:cs="Times New Roman"/>
          <w:color w:val="000000" w:themeColor="text1"/>
          <w:sz w:val="24"/>
          <w:szCs w:val="24"/>
        </w:rPr>
        <w:t>‘</w:t>
      </w:r>
      <w:r w:rsidR="00E61F87" w:rsidRPr="00EC32A7">
        <w:rPr>
          <w:rFonts w:ascii="Times New Roman" w:hAnsi="Times New Roman" w:cs="Times New Roman"/>
          <w:color w:val="auto"/>
          <w:sz w:val="24"/>
          <w:szCs w:val="24"/>
        </w:rPr>
        <w:t>R</w:t>
      </w:r>
      <w:r w:rsidR="008C239C" w:rsidRPr="00EC32A7">
        <w:rPr>
          <w:rFonts w:ascii="Times New Roman" w:hAnsi="Times New Roman" w:cs="Times New Roman"/>
          <w:color w:val="auto"/>
          <w:sz w:val="24"/>
          <w:szCs w:val="24"/>
        </w:rPr>
        <w:t xml:space="preserve">esearch </w:t>
      </w:r>
      <w:r w:rsidR="00E61F87" w:rsidRPr="00EC32A7">
        <w:rPr>
          <w:rFonts w:ascii="Times New Roman" w:hAnsi="Times New Roman" w:cs="Times New Roman"/>
          <w:color w:val="auto"/>
          <w:sz w:val="24"/>
          <w:szCs w:val="24"/>
        </w:rPr>
        <w:t>Note</w:t>
      </w:r>
      <w:r w:rsidR="00753B6D">
        <w:rPr>
          <w:rFonts w:ascii="Times New Roman" w:hAnsi="Times New Roman" w:cs="Times New Roman"/>
          <w:color w:val="auto"/>
          <w:sz w:val="24"/>
          <w:szCs w:val="24"/>
        </w:rPr>
        <w:t>’</w:t>
      </w:r>
      <w:r w:rsidR="008C239C" w:rsidRPr="00E61F8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4B26CF" w:rsidRPr="00E61F87">
        <w:rPr>
          <w:rFonts w:ascii="Times New Roman" w:hAnsi="Times New Roman" w:cs="Times New Roman"/>
          <w:color w:val="auto"/>
          <w:sz w:val="24"/>
          <w:szCs w:val="24"/>
        </w:rPr>
        <w:t>m</w:t>
      </w:r>
      <w:r w:rsidR="004B26CF" w:rsidRPr="001E1241">
        <w:rPr>
          <w:rFonts w:ascii="Times New Roman" w:hAnsi="Times New Roman" w:cs="Times New Roman"/>
          <w:color w:val="auto"/>
          <w:sz w:val="24"/>
          <w:szCs w:val="24"/>
        </w:rPr>
        <w:t>ust</w:t>
      </w:r>
      <w:r w:rsidR="008C239C" w:rsidRPr="001E124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8C239C" w:rsidRPr="001E1241">
        <w:rPr>
          <w:rFonts w:ascii="Times New Roman" w:hAnsi="Times New Roman" w:cs="Times New Roman"/>
          <w:color w:val="000000" w:themeColor="text1"/>
          <w:sz w:val="24"/>
          <w:szCs w:val="24"/>
        </w:rPr>
        <w:t>be 6 pages or less (10,000 to 14,000 characters</w:t>
      </w:r>
      <w:r w:rsidR="00BA5353" w:rsidRPr="001E1241">
        <w:rPr>
          <w:rFonts w:ascii="Times New Roman" w:hAnsi="Times New Roman" w:cs="Times New Roman"/>
          <w:color w:val="000000" w:themeColor="text1"/>
          <w:sz w:val="24"/>
          <w:szCs w:val="24"/>
        </w:rPr>
        <w:t>-Japanese</w:t>
      </w:r>
      <w:r w:rsidR="008C239C" w:rsidRPr="001E12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). The English text </w:t>
      </w:r>
      <w:r w:rsidR="004B26CF" w:rsidRPr="001E1241">
        <w:rPr>
          <w:rFonts w:ascii="Times New Roman" w:hAnsi="Times New Roman" w:cs="Times New Roman"/>
          <w:color w:val="000000" w:themeColor="text1"/>
          <w:sz w:val="24"/>
          <w:szCs w:val="24"/>
        </w:rPr>
        <w:t>must</w:t>
      </w:r>
      <w:r w:rsidR="008C239C" w:rsidRPr="001E12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not exceed 7,000 words (including titles, charts, and references).</w:t>
      </w:r>
    </w:p>
    <w:p w14:paraId="30401EBF" w14:textId="77777777" w:rsidR="009E1A94" w:rsidRDefault="008C239C" w:rsidP="009E1A94">
      <w:pPr>
        <w:tabs>
          <w:tab w:val="left" w:pos="709"/>
        </w:tabs>
        <w:spacing w:after="0" w:line="300" w:lineRule="auto"/>
        <w:ind w:leftChars="100" w:left="210" w:righ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12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4) </w:t>
      </w:r>
      <w:r w:rsidR="009E1A9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D42C3" w:rsidRPr="001E12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Articles submitted in </w:t>
      </w:r>
      <w:r w:rsidRPr="001E12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English </w:t>
      </w:r>
      <w:r w:rsidR="004B26CF" w:rsidRPr="001E1241">
        <w:rPr>
          <w:rFonts w:ascii="Times New Roman" w:hAnsi="Times New Roman" w:cs="Times New Roman"/>
          <w:color w:val="000000" w:themeColor="text1"/>
          <w:sz w:val="24"/>
          <w:szCs w:val="24"/>
        </w:rPr>
        <w:t>must</w:t>
      </w:r>
      <w:r w:rsidRPr="001E12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D42C3" w:rsidRPr="001E12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be </w:t>
      </w:r>
      <w:r w:rsidR="00C5092B" w:rsidRPr="001E12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formatted accordingly to </w:t>
      </w:r>
      <w:r w:rsidR="001D42C3" w:rsidRPr="001E12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Pr="001E12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American </w:t>
      </w:r>
    </w:p>
    <w:p w14:paraId="14F35E0F" w14:textId="0505EFCA" w:rsidR="008C239C" w:rsidRPr="001E1241" w:rsidRDefault="009E1A94" w:rsidP="009E1A94">
      <w:pPr>
        <w:tabs>
          <w:tab w:val="left" w:pos="709"/>
        </w:tabs>
        <w:spacing w:after="0" w:line="300" w:lineRule="auto"/>
        <w:ind w:leftChars="100" w:left="210" w:righ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C239C" w:rsidRPr="001E12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Psychological Association </w:t>
      </w:r>
      <w:r w:rsidR="00C7352C" w:rsidRPr="001E12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(APA) </w:t>
      </w:r>
      <w:r w:rsidR="008C239C" w:rsidRPr="001E1241">
        <w:rPr>
          <w:rFonts w:ascii="Times New Roman" w:hAnsi="Times New Roman" w:cs="Times New Roman"/>
          <w:color w:val="000000" w:themeColor="text1"/>
          <w:sz w:val="24"/>
          <w:szCs w:val="24"/>
        </w:rPr>
        <w:t>Style, 6th Edition.</w:t>
      </w:r>
    </w:p>
    <w:p w14:paraId="22B6A643" w14:textId="77777777" w:rsidR="009E1A94" w:rsidRDefault="008C239C" w:rsidP="009E1A94">
      <w:pPr>
        <w:tabs>
          <w:tab w:val="left" w:pos="709"/>
        </w:tabs>
        <w:spacing w:after="0" w:line="300" w:lineRule="auto"/>
        <w:ind w:leftChars="100" w:left="210" w:righ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12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5) </w:t>
      </w:r>
      <w:r w:rsidR="009E1A9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E12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If there are multiple authors, place the representative </w:t>
      </w:r>
      <w:r w:rsidR="00523CC6" w:rsidRPr="001E12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author </w:t>
      </w:r>
      <w:r w:rsidR="00D74BCC" w:rsidRPr="001E12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at the </w:t>
      </w:r>
      <w:r w:rsidR="00E42F83" w:rsidRPr="001E1241">
        <w:rPr>
          <w:rFonts w:ascii="Times New Roman" w:hAnsi="Times New Roman" w:cs="Times New Roman"/>
          <w:color w:val="000000" w:themeColor="text1"/>
          <w:sz w:val="24"/>
          <w:szCs w:val="24"/>
        </w:rPr>
        <w:t>beginning</w:t>
      </w:r>
      <w:r w:rsidR="00D74BCC" w:rsidRPr="001E12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other </w:t>
      </w:r>
    </w:p>
    <w:p w14:paraId="576C1148" w14:textId="032E7562" w:rsidR="008C239C" w:rsidRPr="001E1241" w:rsidRDefault="009E1A94" w:rsidP="009E1A94">
      <w:pPr>
        <w:tabs>
          <w:tab w:val="left" w:pos="709"/>
        </w:tabs>
        <w:spacing w:after="0" w:line="300" w:lineRule="auto"/>
        <w:ind w:leftChars="100" w:left="210" w:righ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D74BCC" w:rsidRPr="001E1241">
        <w:rPr>
          <w:rFonts w:ascii="Times New Roman" w:hAnsi="Times New Roman" w:cs="Times New Roman"/>
          <w:color w:val="000000" w:themeColor="text1"/>
          <w:sz w:val="24"/>
          <w:szCs w:val="24"/>
        </w:rPr>
        <w:t>authors</w:t>
      </w:r>
      <w:r w:rsidR="008C239C" w:rsidRPr="001E124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3BA577C" w14:textId="77777777" w:rsidR="009E1A94" w:rsidRDefault="008C239C" w:rsidP="009E1A94">
      <w:pPr>
        <w:tabs>
          <w:tab w:val="left" w:pos="709"/>
        </w:tabs>
        <w:spacing w:after="0" w:line="300" w:lineRule="auto"/>
        <w:ind w:leftChars="100" w:left="210" w:right="0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1E1241">
        <w:rPr>
          <w:rFonts w:ascii="Times New Roman" w:hAnsi="Times New Roman" w:cs="Times New Roman"/>
          <w:color w:val="auto"/>
          <w:sz w:val="24"/>
          <w:szCs w:val="24"/>
        </w:rPr>
        <w:t xml:space="preserve">6) </w:t>
      </w:r>
      <w:r w:rsidR="009E1A94">
        <w:rPr>
          <w:rFonts w:ascii="Times New Roman" w:hAnsi="Times New Roman" w:cs="Times New Roman"/>
          <w:color w:val="auto"/>
          <w:sz w:val="24"/>
          <w:szCs w:val="24"/>
        </w:rPr>
        <w:tab/>
      </w:r>
      <w:r w:rsidR="00784F8F" w:rsidRPr="001E1241">
        <w:rPr>
          <w:rFonts w:ascii="Times New Roman" w:hAnsi="Times New Roman" w:cs="Times New Roman"/>
          <w:color w:val="auto"/>
          <w:sz w:val="24"/>
          <w:szCs w:val="24"/>
        </w:rPr>
        <w:t xml:space="preserve">For articles submitted in Japanese, </w:t>
      </w:r>
      <w:r w:rsidRPr="001E1241">
        <w:rPr>
          <w:rFonts w:ascii="Times New Roman" w:hAnsi="Times New Roman" w:cs="Times New Roman"/>
          <w:color w:val="auto"/>
          <w:sz w:val="24"/>
          <w:szCs w:val="24"/>
        </w:rPr>
        <w:t>5 keywords</w:t>
      </w:r>
      <w:r w:rsidR="00784F8F" w:rsidRPr="001E124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4B26CF" w:rsidRPr="001E1241">
        <w:rPr>
          <w:rFonts w:ascii="Times New Roman" w:hAnsi="Times New Roman" w:cs="Times New Roman"/>
          <w:color w:val="auto"/>
          <w:sz w:val="24"/>
          <w:szCs w:val="24"/>
        </w:rPr>
        <w:t>must</w:t>
      </w:r>
      <w:r w:rsidR="00784F8F" w:rsidRPr="001E1241">
        <w:rPr>
          <w:rFonts w:ascii="Times New Roman" w:hAnsi="Times New Roman" w:cs="Times New Roman"/>
          <w:color w:val="auto"/>
          <w:sz w:val="24"/>
          <w:szCs w:val="24"/>
        </w:rPr>
        <w:t xml:space="preserve"> be added to the beginning of the </w:t>
      </w:r>
    </w:p>
    <w:p w14:paraId="21F99040" w14:textId="590A5615" w:rsidR="008C239C" w:rsidRPr="001E1241" w:rsidRDefault="009E1A94" w:rsidP="009E1A94">
      <w:pPr>
        <w:tabs>
          <w:tab w:val="left" w:pos="709"/>
        </w:tabs>
        <w:spacing w:after="0" w:line="300" w:lineRule="auto"/>
        <w:ind w:leftChars="100" w:left="210" w:right="0" w:firstLine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ab/>
      </w:r>
      <w:r w:rsidR="00784F8F" w:rsidRPr="001E1241">
        <w:rPr>
          <w:rFonts w:ascii="Times New Roman" w:hAnsi="Times New Roman" w:cs="Times New Roman"/>
          <w:color w:val="auto"/>
          <w:sz w:val="24"/>
          <w:szCs w:val="24"/>
        </w:rPr>
        <w:t>text</w:t>
      </w:r>
      <w:r w:rsidR="00AA7316" w:rsidRPr="001E1241">
        <w:rPr>
          <w:rFonts w:ascii="Times New Roman" w:hAnsi="Times New Roman" w:cs="Times New Roman"/>
          <w:color w:val="auto"/>
          <w:sz w:val="24"/>
          <w:szCs w:val="24"/>
        </w:rPr>
        <w:t>, in brackets</w:t>
      </w:r>
      <w:r w:rsidR="00E04EDA" w:rsidRPr="001E1241">
        <w:rPr>
          <w:rFonts w:ascii="Times New Roman" w:hAnsi="Times New Roman" w:cs="Times New Roman"/>
          <w:color w:val="auto"/>
          <w:sz w:val="24"/>
          <w:szCs w:val="24"/>
        </w:rPr>
        <w:t xml:space="preserve"> (refer to the template)</w:t>
      </w:r>
      <w:r w:rsidR="008C239C" w:rsidRPr="001E1241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7DF31E91" w14:textId="038F970C" w:rsidR="008C239C" w:rsidRPr="001E1241" w:rsidRDefault="00BA5F1B" w:rsidP="009E1A94">
      <w:pPr>
        <w:tabs>
          <w:tab w:val="left" w:pos="709"/>
        </w:tabs>
        <w:spacing w:after="0" w:line="300" w:lineRule="auto"/>
        <w:ind w:leftChars="100" w:left="210" w:right="0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1E1241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8C239C" w:rsidRPr="001E12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9E1A9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C239C" w:rsidRPr="001E12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Insert a heading and a subheading as appropriate </w:t>
      </w:r>
      <w:r w:rsidR="008C239C" w:rsidRPr="001E1241">
        <w:rPr>
          <w:rFonts w:ascii="Times New Roman" w:hAnsi="Times New Roman" w:cs="Times New Roman"/>
          <w:color w:val="auto"/>
          <w:sz w:val="24"/>
          <w:szCs w:val="24"/>
        </w:rPr>
        <w:t>in the main text.</w:t>
      </w:r>
      <w:r w:rsidR="000C7488" w:rsidRPr="001E124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6681022A" w14:textId="77777777" w:rsidR="009E1A94" w:rsidRDefault="00BA5F1B" w:rsidP="009E1A94">
      <w:pPr>
        <w:tabs>
          <w:tab w:val="left" w:pos="709"/>
        </w:tabs>
        <w:spacing w:after="0" w:line="300" w:lineRule="auto"/>
        <w:ind w:leftChars="100" w:left="210" w:right="0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1E1241">
        <w:rPr>
          <w:rFonts w:ascii="Times New Roman" w:hAnsi="Times New Roman" w:cs="Times New Roman"/>
          <w:color w:val="auto"/>
          <w:sz w:val="24"/>
          <w:szCs w:val="24"/>
        </w:rPr>
        <w:t>8</w:t>
      </w:r>
      <w:r w:rsidR="008C239C" w:rsidRPr="001E1241">
        <w:rPr>
          <w:rFonts w:ascii="Times New Roman" w:hAnsi="Times New Roman" w:cs="Times New Roman"/>
          <w:color w:val="auto"/>
          <w:sz w:val="24"/>
          <w:szCs w:val="24"/>
        </w:rPr>
        <w:t xml:space="preserve">) </w:t>
      </w:r>
      <w:r w:rsidR="009E1A94">
        <w:rPr>
          <w:rFonts w:ascii="Times New Roman" w:hAnsi="Times New Roman" w:cs="Times New Roman"/>
          <w:color w:val="auto"/>
          <w:sz w:val="24"/>
          <w:szCs w:val="24"/>
        </w:rPr>
        <w:tab/>
      </w:r>
      <w:r w:rsidR="008C239C" w:rsidRPr="001E1241">
        <w:rPr>
          <w:rFonts w:ascii="Times New Roman" w:hAnsi="Times New Roman" w:cs="Times New Roman"/>
          <w:color w:val="auto"/>
          <w:sz w:val="24"/>
          <w:szCs w:val="24"/>
        </w:rPr>
        <w:t>In order to ensure fairness</w:t>
      </w:r>
      <w:r w:rsidR="00B27D40" w:rsidRPr="001E124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3E39D9" w:rsidRPr="001E1241">
        <w:rPr>
          <w:rFonts w:ascii="Times New Roman" w:hAnsi="Times New Roman" w:cs="Times New Roman"/>
          <w:color w:val="auto"/>
          <w:sz w:val="24"/>
          <w:szCs w:val="24"/>
        </w:rPr>
        <w:t>during</w:t>
      </w:r>
      <w:r w:rsidR="00B27D40" w:rsidRPr="001E1241">
        <w:rPr>
          <w:rFonts w:ascii="Times New Roman" w:hAnsi="Times New Roman" w:cs="Times New Roman"/>
          <w:color w:val="auto"/>
          <w:sz w:val="24"/>
          <w:szCs w:val="24"/>
        </w:rPr>
        <w:t xml:space="preserve"> screening</w:t>
      </w:r>
      <w:r w:rsidR="003E39D9" w:rsidRPr="001E1241">
        <w:rPr>
          <w:rFonts w:ascii="Times New Roman" w:hAnsi="Times New Roman" w:cs="Times New Roman"/>
          <w:color w:val="auto"/>
          <w:sz w:val="24"/>
          <w:szCs w:val="24"/>
        </w:rPr>
        <w:t xml:space="preserve"> and review</w:t>
      </w:r>
      <w:r w:rsidR="008C239C" w:rsidRPr="001E1241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="003E39D9" w:rsidRPr="001E1241">
        <w:rPr>
          <w:rFonts w:ascii="Times New Roman" w:hAnsi="Times New Roman" w:cs="Times New Roman"/>
          <w:color w:val="auto"/>
          <w:sz w:val="24"/>
          <w:szCs w:val="24"/>
        </w:rPr>
        <w:t>d</w:t>
      </w:r>
      <w:r w:rsidR="008C239C" w:rsidRPr="001E1241">
        <w:rPr>
          <w:rFonts w:ascii="Times New Roman" w:hAnsi="Times New Roman" w:cs="Times New Roman"/>
          <w:color w:val="auto"/>
          <w:sz w:val="24"/>
          <w:szCs w:val="24"/>
        </w:rPr>
        <w:t xml:space="preserve">o not </w:t>
      </w:r>
      <w:r w:rsidR="00110DAC" w:rsidRPr="001E1241">
        <w:rPr>
          <w:rFonts w:ascii="Times New Roman" w:hAnsi="Times New Roman" w:cs="Times New Roman"/>
          <w:color w:val="auto"/>
          <w:sz w:val="24"/>
          <w:szCs w:val="24"/>
        </w:rPr>
        <w:t xml:space="preserve">add </w:t>
      </w:r>
      <w:r w:rsidR="008C239C" w:rsidRPr="001E1241">
        <w:rPr>
          <w:rFonts w:ascii="Times New Roman" w:hAnsi="Times New Roman" w:cs="Times New Roman"/>
          <w:color w:val="auto"/>
          <w:sz w:val="24"/>
          <w:szCs w:val="24"/>
        </w:rPr>
        <w:t>any statement</w:t>
      </w:r>
      <w:r w:rsidR="00110DAC" w:rsidRPr="001E1241">
        <w:rPr>
          <w:rFonts w:ascii="Times New Roman" w:hAnsi="Times New Roman" w:cs="Times New Roman"/>
          <w:color w:val="auto"/>
          <w:sz w:val="24"/>
          <w:szCs w:val="24"/>
        </w:rPr>
        <w:t>s</w:t>
      </w:r>
      <w:r w:rsidR="008C239C" w:rsidRPr="001E1241">
        <w:rPr>
          <w:rFonts w:ascii="Times New Roman" w:hAnsi="Times New Roman" w:cs="Times New Roman"/>
          <w:color w:val="auto"/>
          <w:sz w:val="24"/>
          <w:szCs w:val="24"/>
        </w:rPr>
        <w:t xml:space="preserve"> that </w:t>
      </w:r>
    </w:p>
    <w:p w14:paraId="5ED007BF" w14:textId="38C4121B" w:rsidR="008C239C" w:rsidRPr="001E1241" w:rsidRDefault="009E1A94" w:rsidP="009E1A94">
      <w:pPr>
        <w:tabs>
          <w:tab w:val="left" w:pos="709"/>
        </w:tabs>
        <w:spacing w:after="0" w:line="300" w:lineRule="auto"/>
        <w:ind w:leftChars="337" w:left="708" w:right="0" w:firstLine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ab/>
      </w:r>
      <w:r w:rsidR="00715B7E" w:rsidRPr="001E1241">
        <w:rPr>
          <w:rFonts w:ascii="Times New Roman" w:hAnsi="Times New Roman" w:cs="Times New Roman"/>
          <w:color w:val="auto"/>
          <w:sz w:val="24"/>
          <w:szCs w:val="24"/>
        </w:rPr>
        <w:t xml:space="preserve">abide a professional level of academic ethics (articles in Japanese must not include authorship or ownership through the expression </w:t>
      </w:r>
      <w:r w:rsidR="00FE4C64" w:rsidRPr="001E1241">
        <w:rPr>
          <w:rFonts w:ascii="Times New Roman" w:hAnsi="Times New Roman" w:cs="Times New Roman"/>
          <w:color w:val="auto"/>
          <w:sz w:val="24"/>
          <w:szCs w:val="24"/>
        </w:rPr>
        <w:t>拙著</w:t>
      </w:r>
      <w:r w:rsidR="00715B7E" w:rsidRPr="001E1241">
        <w:rPr>
          <w:rFonts w:ascii="Times New Roman" w:hAnsi="Times New Roman" w:cs="Times New Roman"/>
          <w:color w:val="auto"/>
          <w:sz w:val="24"/>
          <w:szCs w:val="24"/>
        </w:rPr>
        <w:t xml:space="preserve"> &lt;</w:t>
      </w:r>
      <w:proofErr w:type="spellStart"/>
      <w:r w:rsidR="00715B7E" w:rsidRPr="001E1241">
        <w:rPr>
          <w:rFonts w:ascii="Times New Roman" w:hAnsi="Times New Roman" w:cs="Times New Roman"/>
          <w:color w:val="auto"/>
          <w:sz w:val="24"/>
          <w:szCs w:val="24"/>
        </w:rPr>
        <w:t>seccho</w:t>
      </w:r>
      <w:proofErr w:type="spellEnd"/>
      <w:r w:rsidR="00715B7E" w:rsidRPr="001E1241">
        <w:rPr>
          <w:rFonts w:ascii="Times New Roman" w:hAnsi="Times New Roman" w:cs="Times New Roman"/>
          <w:color w:val="auto"/>
          <w:sz w:val="24"/>
          <w:szCs w:val="24"/>
        </w:rPr>
        <w:t>&gt; or</w:t>
      </w:r>
      <w:r w:rsidR="00FE4C64" w:rsidRPr="001E1241">
        <w:rPr>
          <w:rFonts w:ascii="Times New Roman" w:hAnsi="Times New Roman" w:cs="Times New Roman"/>
          <w:color w:val="auto"/>
          <w:sz w:val="24"/>
          <w:szCs w:val="24"/>
        </w:rPr>
        <w:t>拙稿</w:t>
      </w:r>
      <w:r w:rsidR="00715B7E" w:rsidRPr="001E1241">
        <w:rPr>
          <w:rFonts w:ascii="Times New Roman" w:hAnsi="Times New Roman" w:cs="Times New Roman"/>
          <w:color w:val="auto"/>
          <w:sz w:val="24"/>
          <w:szCs w:val="24"/>
        </w:rPr>
        <w:t xml:space="preserve"> &lt;</w:t>
      </w:r>
      <w:proofErr w:type="spellStart"/>
      <w:r w:rsidR="00715B7E" w:rsidRPr="001E1241">
        <w:rPr>
          <w:rFonts w:ascii="Times New Roman" w:hAnsi="Times New Roman" w:cs="Times New Roman"/>
          <w:color w:val="auto"/>
          <w:sz w:val="24"/>
          <w:szCs w:val="24"/>
        </w:rPr>
        <w:t>sekko</w:t>
      </w:r>
      <w:proofErr w:type="spellEnd"/>
      <w:r w:rsidR="00715B7E" w:rsidRPr="001E1241">
        <w:rPr>
          <w:rFonts w:ascii="Times New Roman" w:hAnsi="Times New Roman" w:cs="Times New Roman"/>
          <w:color w:val="auto"/>
          <w:sz w:val="24"/>
          <w:szCs w:val="24"/>
        </w:rPr>
        <w:t xml:space="preserve">&gt;), through special acknowledgments of contributors, </w:t>
      </w:r>
      <w:r w:rsidR="008C239C" w:rsidRPr="001E1241">
        <w:rPr>
          <w:rFonts w:ascii="Times New Roman" w:hAnsi="Times New Roman" w:cs="Times New Roman"/>
          <w:color w:val="auto"/>
          <w:sz w:val="24"/>
          <w:szCs w:val="24"/>
        </w:rPr>
        <w:t>researcher</w:t>
      </w:r>
      <w:r w:rsidR="00B27D40" w:rsidRPr="001E1241">
        <w:rPr>
          <w:rFonts w:ascii="Times New Roman" w:hAnsi="Times New Roman" w:cs="Times New Roman"/>
          <w:color w:val="auto"/>
          <w:sz w:val="24"/>
          <w:szCs w:val="24"/>
        </w:rPr>
        <w:t>s</w:t>
      </w:r>
      <w:r w:rsidR="00715B7E" w:rsidRPr="001E1241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8C239C" w:rsidRPr="001E124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715B7E" w:rsidRPr="001E1241">
        <w:rPr>
          <w:rFonts w:ascii="Times New Roman" w:hAnsi="Times New Roman" w:cs="Times New Roman"/>
          <w:color w:val="auto"/>
          <w:sz w:val="24"/>
          <w:szCs w:val="24"/>
        </w:rPr>
        <w:t>and/</w:t>
      </w:r>
      <w:r w:rsidR="008C239C" w:rsidRPr="001E1241">
        <w:rPr>
          <w:rFonts w:ascii="Times New Roman" w:hAnsi="Times New Roman" w:cs="Times New Roman"/>
          <w:color w:val="auto"/>
          <w:sz w:val="24"/>
          <w:szCs w:val="24"/>
        </w:rPr>
        <w:t>or research collaborator</w:t>
      </w:r>
      <w:r w:rsidR="00B27D40" w:rsidRPr="001E1241">
        <w:rPr>
          <w:rFonts w:ascii="Times New Roman" w:hAnsi="Times New Roman" w:cs="Times New Roman"/>
          <w:color w:val="auto"/>
          <w:sz w:val="24"/>
          <w:szCs w:val="24"/>
        </w:rPr>
        <w:t>s</w:t>
      </w:r>
      <w:r w:rsidR="008C239C" w:rsidRPr="001E1241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6DC61010" w14:textId="04F850BF" w:rsidR="008C239C" w:rsidRPr="001E1241" w:rsidRDefault="00BA5F1B" w:rsidP="009E1A94">
      <w:pPr>
        <w:tabs>
          <w:tab w:val="left" w:pos="709"/>
        </w:tabs>
        <w:spacing w:after="0" w:line="300" w:lineRule="auto"/>
        <w:ind w:leftChars="100" w:left="210" w:right="0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1E1241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8C239C" w:rsidRPr="001E12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9E1A9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C239C" w:rsidRPr="001E12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“Full text”, “Note”, and “Cited document” </w:t>
      </w:r>
      <w:r w:rsidR="004B26CF" w:rsidRPr="001E1241">
        <w:rPr>
          <w:rFonts w:ascii="Times New Roman" w:hAnsi="Times New Roman" w:cs="Times New Roman"/>
          <w:color w:val="000000" w:themeColor="text1"/>
          <w:sz w:val="24"/>
          <w:szCs w:val="24"/>
        </w:rPr>
        <w:t>must</w:t>
      </w:r>
      <w:r w:rsidR="000C7F24" w:rsidRPr="001E12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C7F24" w:rsidRPr="001E1241">
        <w:rPr>
          <w:rFonts w:ascii="Times New Roman" w:hAnsi="Times New Roman" w:cs="Times New Roman"/>
          <w:color w:val="auto"/>
          <w:sz w:val="24"/>
          <w:szCs w:val="24"/>
        </w:rPr>
        <w:t xml:space="preserve">be in </w:t>
      </w:r>
      <w:r w:rsidR="008C239C" w:rsidRPr="001E1241">
        <w:rPr>
          <w:rFonts w:ascii="Times New Roman" w:hAnsi="Times New Roman" w:cs="Times New Roman"/>
          <w:color w:val="auto"/>
          <w:sz w:val="24"/>
          <w:szCs w:val="24"/>
        </w:rPr>
        <w:t>full-width characters.</w:t>
      </w:r>
    </w:p>
    <w:p w14:paraId="6263224F" w14:textId="73E4EA78" w:rsidR="008C239C" w:rsidRPr="001E1241" w:rsidRDefault="00BA5F1B" w:rsidP="009E1A94">
      <w:pPr>
        <w:tabs>
          <w:tab w:val="left" w:pos="709"/>
        </w:tabs>
        <w:spacing w:after="0" w:line="300" w:lineRule="auto"/>
        <w:ind w:leftChars="100" w:left="210" w:right="0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1E1241">
        <w:rPr>
          <w:rFonts w:ascii="Times New Roman" w:hAnsi="Times New Roman" w:cs="Times New Roman"/>
          <w:color w:val="auto"/>
          <w:sz w:val="24"/>
          <w:szCs w:val="24"/>
        </w:rPr>
        <w:t>10</w:t>
      </w:r>
      <w:r w:rsidR="008C239C" w:rsidRPr="001E1241">
        <w:rPr>
          <w:rFonts w:ascii="Times New Roman" w:hAnsi="Times New Roman" w:cs="Times New Roman"/>
          <w:color w:val="auto"/>
          <w:sz w:val="24"/>
          <w:szCs w:val="24"/>
        </w:rPr>
        <w:t xml:space="preserve">) </w:t>
      </w:r>
      <w:r w:rsidR="009E1A94">
        <w:rPr>
          <w:rFonts w:ascii="Times New Roman" w:hAnsi="Times New Roman" w:cs="Times New Roman"/>
          <w:color w:val="auto"/>
          <w:sz w:val="24"/>
          <w:szCs w:val="24"/>
        </w:rPr>
        <w:tab/>
      </w:r>
      <w:r w:rsidR="00B80FBC" w:rsidRPr="001E1241">
        <w:rPr>
          <w:rFonts w:ascii="Times New Roman" w:hAnsi="Times New Roman" w:cs="Times New Roman"/>
          <w:color w:val="auto"/>
          <w:sz w:val="24"/>
          <w:szCs w:val="24"/>
        </w:rPr>
        <w:t xml:space="preserve">Use </w:t>
      </w:r>
      <w:r w:rsidR="00302B7C" w:rsidRPr="001E1241">
        <w:rPr>
          <w:rFonts w:ascii="Times New Roman" w:hAnsi="Times New Roman" w:cs="Times New Roman"/>
          <w:color w:val="auto"/>
          <w:sz w:val="24"/>
          <w:szCs w:val="24"/>
        </w:rPr>
        <w:t>half-width size</w:t>
      </w:r>
      <w:r w:rsidR="00801DAA" w:rsidRPr="001E124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8C239C" w:rsidRPr="001E1241">
        <w:rPr>
          <w:rFonts w:ascii="Times New Roman" w:hAnsi="Times New Roman" w:cs="Times New Roman"/>
          <w:color w:val="auto"/>
          <w:sz w:val="24"/>
          <w:szCs w:val="24"/>
        </w:rPr>
        <w:t xml:space="preserve">characters for </w:t>
      </w:r>
      <w:r w:rsidR="00B80FBC" w:rsidRPr="001E1241">
        <w:rPr>
          <w:rFonts w:ascii="Times New Roman" w:hAnsi="Times New Roman" w:cs="Times New Roman"/>
          <w:color w:val="auto"/>
          <w:sz w:val="24"/>
          <w:szCs w:val="24"/>
        </w:rPr>
        <w:t xml:space="preserve">all </w:t>
      </w:r>
      <w:r w:rsidR="008C239C" w:rsidRPr="001E1241">
        <w:rPr>
          <w:rFonts w:ascii="Times New Roman" w:hAnsi="Times New Roman" w:cs="Times New Roman"/>
          <w:color w:val="auto"/>
          <w:sz w:val="24"/>
          <w:szCs w:val="24"/>
        </w:rPr>
        <w:t>European characters and mathematical numbers.</w:t>
      </w:r>
    </w:p>
    <w:p w14:paraId="1BFAABDE" w14:textId="6129C8B7" w:rsidR="00CC440A" w:rsidRDefault="00BA5F1B" w:rsidP="009E1A94">
      <w:pPr>
        <w:tabs>
          <w:tab w:val="left" w:pos="709"/>
        </w:tabs>
        <w:spacing w:after="0" w:line="300" w:lineRule="auto"/>
        <w:ind w:leftChars="100" w:left="210" w:right="0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1E1241">
        <w:rPr>
          <w:rFonts w:ascii="Times New Roman" w:hAnsi="Times New Roman" w:cs="Times New Roman"/>
          <w:color w:val="auto"/>
          <w:sz w:val="24"/>
          <w:szCs w:val="24"/>
        </w:rPr>
        <w:t>11</w:t>
      </w:r>
      <w:r w:rsidR="008C239C" w:rsidRPr="001E1241">
        <w:rPr>
          <w:rFonts w:ascii="Times New Roman" w:hAnsi="Times New Roman" w:cs="Times New Roman"/>
          <w:color w:val="auto"/>
          <w:sz w:val="24"/>
          <w:szCs w:val="24"/>
        </w:rPr>
        <w:t xml:space="preserve">) </w:t>
      </w:r>
      <w:r w:rsidR="009E1A94">
        <w:rPr>
          <w:rFonts w:ascii="Times New Roman" w:hAnsi="Times New Roman" w:cs="Times New Roman"/>
          <w:color w:val="auto"/>
          <w:sz w:val="24"/>
          <w:szCs w:val="24"/>
        </w:rPr>
        <w:tab/>
      </w:r>
      <w:r w:rsidR="008C239C" w:rsidRPr="001E1241">
        <w:rPr>
          <w:rFonts w:ascii="Times New Roman" w:hAnsi="Times New Roman" w:cs="Times New Roman"/>
          <w:color w:val="auto"/>
          <w:sz w:val="24"/>
          <w:szCs w:val="24"/>
        </w:rPr>
        <w:t xml:space="preserve">The figures and tables </w:t>
      </w:r>
      <w:r w:rsidR="004B26CF" w:rsidRPr="001E1241">
        <w:rPr>
          <w:rFonts w:ascii="Times New Roman" w:hAnsi="Times New Roman" w:cs="Times New Roman"/>
          <w:color w:val="auto"/>
          <w:sz w:val="24"/>
          <w:szCs w:val="24"/>
        </w:rPr>
        <w:t>must</w:t>
      </w:r>
      <w:r w:rsidR="008C239C" w:rsidRPr="001E1241">
        <w:rPr>
          <w:rFonts w:ascii="Times New Roman" w:hAnsi="Times New Roman" w:cs="Times New Roman"/>
          <w:color w:val="auto"/>
          <w:sz w:val="24"/>
          <w:szCs w:val="24"/>
        </w:rPr>
        <w:t xml:space="preserve"> be </w:t>
      </w:r>
      <w:r w:rsidR="00BC274C" w:rsidRPr="001E1241">
        <w:rPr>
          <w:rFonts w:ascii="Times New Roman" w:hAnsi="Times New Roman" w:cs="Times New Roman"/>
          <w:color w:val="auto"/>
          <w:sz w:val="24"/>
          <w:szCs w:val="24"/>
        </w:rPr>
        <w:t xml:space="preserve">formatted </w:t>
      </w:r>
      <w:r w:rsidR="008C239C" w:rsidRPr="001E1241">
        <w:rPr>
          <w:rFonts w:ascii="Times New Roman" w:hAnsi="Times New Roman" w:cs="Times New Roman"/>
          <w:color w:val="auto"/>
          <w:sz w:val="24"/>
          <w:szCs w:val="24"/>
        </w:rPr>
        <w:t xml:space="preserve">and created </w:t>
      </w:r>
      <w:r w:rsidR="00BC274C" w:rsidRPr="001E1241">
        <w:rPr>
          <w:rFonts w:ascii="Times New Roman" w:hAnsi="Times New Roman" w:cs="Times New Roman"/>
          <w:color w:val="auto"/>
          <w:sz w:val="24"/>
          <w:szCs w:val="24"/>
        </w:rPr>
        <w:t>accordingly within the text</w:t>
      </w:r>
      <w:r w:rsidR="008C239C" w:rsidRPr="001E1241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06644CA5" w14:textId="77777777" w:rsidR="00EC32A7" w:rsidRDefault="00EC32A7" w:rsidP="00BB2D2D">
      <w:pPr>
        <w:spacing w:after="0" w:line="300" w:lineRule="auto"/>
        <w:ind w:left="0" w:right="0" w:firstLine="0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</w:p>
    <w:p w14:paraId="47F91F7C" w14:textId="77777777" w:rsidR="00EC32A7" w:rsidRDefault="00EC32A7" w:rsidP="00BB2D2D">
      <w:pPr>
        <w:spacing w:after="0" w:line="300" w:lineRule="auto"/>
        <w:ind w:left="0" w:right="0" w:firstLine="0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</w:p>
    <w:p w14:paraId="0BDB43BA" w14:textId="7744BE4D" w:rsidR="008C239C" w:rsidRPr="00A96540" w:rsidRDefault="00EF24BA" w:rsidP="00BB2D2D">
      <w:pPr>
        <w:spacing w:after="0" w:line="300" w:lineRule="auto"/>
        <w:ind w:left="0" w:right="0" w:firstLine="0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A96540">
        <w:rPr>
          <w:rFonts w:ascii="Times New Roman" w:hAnsi="Times New Roman" w:cs="Times New Roman"/>
          <w:b/>
          <w:color w:val="000000" w:themeColor="text1"/>
          <w:sz w:val="28"/>
          <w:szCs w:val="24"/>
        </w:rPr>
        <w:lastRenderedPageBreak/>
        <w:t>6</w:t>
      </w:r>
      <w:r w:rsidR="008C239C" w:rsidRPr="00A96540"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. </w:t>
      </w:r>
      <w:r w:rsidR="00FE5854" w:rsidRPr="00A96540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Instruction</w:t>
      </w:r>
      <w:r w:rsidR="00BA0A58"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 for </w:t>
      </w:r>
      <w:r w:rsidR="00BA0A58" w:rsidRPr="00A96540"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Submission </w:t>
      </w:r>
    </w:p>
    <w:p w14:paraId="75C1FB0D" w14:textId="3B39C5E4" w:rsidR="008C239C" w:rsidRPr="001E1241" w:rsidRDefault="0062623E" w:rsidP="008C523A">
      <w:pPr>
        <w:spacing w:after="0" w:line="300" w:lineRule="auto"/>
        <w:ind w:leftChars="100" w:left="210" w:right="0" w:firstLineChars="100" w:firstLine="240"/>
        <w:rPr>
          <w:rFonts w:ascii="Times New Roman" w:hAnsi="Times New Roman" w:cs="Times New Roman"/>
          <w:color w:val="auto"/>
          <w:sz w:val="24"/>
          <w:szCs w:val="24"/>
        </w:rPr>
      </w:pPr>
      <w:r w:rsidRPr="001E1241">
        <w:rPr>
          <w:rFonts w:ascii="Times New Roman" w:hAnsi="Times New Roman" w:cs="Times New Roman"/>
          <w:color w:val="auto"/>
          <w:sz w:val="24"/>
          <w:szCs w:val="24"/>
        </w:rPr>
        <w:t xml:space="preserve">An electronic version of the </w:t>
      </w:r>
      <w:r w:rsidR="001D42C3" w:rsidRPr="001E1241">
        <w:rPr>
          <w:rFonts w:ascii="Times New Roman" w:hAnsi="Times New Roman" w:cs="Times New Roman"/>
          <w:color w:val="auto"/>
          <w:sz w:val="24"/>
          <w:szCs w:val="24"/>
        </w:rPr>
        <w:t>article</w:t>
      </w:r>
      <w:r w:rsidRPr="001E124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4B26CF" w:rsidRPr="001E1241">
        <w:rPr>
          <w:rFonts w:ascii="Times New Roman" w:hAnsi="Times New Roman" w:cs="Times New Roman"/>
          <w:color w:val="auto"/>
          <w:sz w:val="24"/>
          <w:szCs w:val="24"/>
        </w:rPr>
        <w:t>must</w:t>
      </w:r>
      <w:r w:rsidRPr="001E1241">
        <w:rPr>
          <w:rFonts w:ascii="Times New Roman" w:hAnsi="Times New Roman" w:cs="Times New Roman"/>
          <w:color w:val="auto"/>
          <w:sz w:val="24"/>
          <w:szCs w:val="24"/>
        </w:rPr>
        <w:t xml:space="preserve"> be </w:t>
      </w:r>
      <w:r w:rsidR="00AA7C22" w:rsidRPr="001E1241">
        <w:rPr>
          <w:rFonts w:ascii="Times New Roman" w:hAnsi="Times New Roman" w:cs="Times New Roman"/>
          <w:color w:val="auto"/>
          <w:sz w:val="24"/>
          <w:szCs w:val="24"/>
        </w:rPr>
        <w:t xml:space="preserve">submitted by </w:t>
      </w:r>
      <w:r w:rsidRPr="001E1241">
        <w:rPr>
          <w:rFonts w:ascii="Times New Roman" w:hAnsi="Times New Roman" w:cs="Times New Roman"/>
          <w:color w:val="auto"/>
          <w:sz w:val="24"/>
          <w:szCs w:val="24"/>
        </w:rPr>
        <w:t>e</w:t>
      </w:r>
      <w:r w:rsidR="00593B9C" w:rsidRPr="001E1241">
        <w:rPr>
          <w:rFonts w:ascii="Times New Roman" w:hAnsi="Times New Roman" w:cs="Times New Roman"/>
          <w:color w:val="auto"/>
          <w:sz w:val="24"/>
          <w:szCs w:val="24"/>
        </w:rPr>
        <w:t>mail t</w:t>
      </w:r>
      <w:r w:rsidR="008C239C" w:rsidRPr="001E1241">
        <w:rPr>
          <w:rFonts w:ascii="Times New Roman" w:hAnsi="Times New Roman" w:cs="Times New Roman"/>
          <w:color w:val="auto"/>
          <w:sz w:val="24"/>
          <w:szCs w:val="24"/>
        </w:rPr>
        <w:t>o the specified address within the specified period</w:t>
      </w:r>
      <w:r w:rsidR="00013342">
        <w:rPr>
          <w:rFonts w:ascii="Times New Roman" w:hAnsi="Times New Roman" w:cs="Times New Roman"/>
          <w:color w:val="auto"/>
          <w:sz w:val="24"/>
          <w:szCs w:val="24"/>
        </w:rPr>
        <w:t xml:space="preserve"> of time</w:t>
      </w:r>
      <w:r w:rsidR="008C239C" w:rsidRPr="001E1241">
        <w:rPr>
          <w:rFonts w:ascii="Times New Roman" w:hAnsi="Times New Roman" w:cs="Times New Roman"/>
          <w:color w:val="auto"/>
          <w:sz w:val="24"/>
          <w:szCs w:val="24"/>
        </w:rPr>
        <w:t xml:space="preserve">. In addition, </w:t>
      </w:r>
      <w:r w:rsidR="00593B9C" w:rsidRPr="001E1241">
        <w:rPr>
          <w:rFonts w:ascii="Times New Roman" w:hAnsi="Times New Roman" w:cs="Times New Roman"/>
          <w:color w:val="auto"/>
          <w:sz w:val="24"/>
          <w:szCs w:val="24"/>
        </w:rPr>
        <w:t xml:space="preserve">submission will be declined if the </w:t>
      </w:r>
      <w:r w:rsidRPr="001E1241">
        <w:rPr>
          <w:rFonts w:ascii="Times New Roman" w:hAnsi="Times New Roman" w:cs="Times New Roman"/>
          <w:color w:val="auto"/>
          <w:sz w:val="24"/>
          <w:szCs w:val="24"/>
        </w:rPr>
        <w:t xml:space="preserve">data </w:t>
      </w:r>
      <w:r w:rsidR="005C212E" w:rsidRPr="001E1241">
        <w:rPr>
          <w:rFonts w:ascii="Times New Roman" w:hAnsi="Times New Roman" w:cs="Times New Roman"/>
          <w:color w:val="auto"/>
          <w:sz w:val="24"/>
          <w:szCs w:val="24"/>
        </w:rPr>
        <w:t>is</w:t>
      </w:r>
      <w:r w:rsidR="00593B9C" w:rsidRPr="001E124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8C239C" w:rsidRPr="001E1241">
        <w:rPr>
          <w:rFonts w:ascii="Times New Roman" w:hAnsi="Times New Roman" w:cs="Times New Roman"/>
          <w:color w:val="auto"/>
          <w:sz w:val="24"/>
          <w:szCs w:val="24"/>
        </w:rPr>
        <w:t>defect</w:t>
      </w:r>
      <w:r w:rsidR="00593B9C" w:rsidRPr="001E1241">
        <w:rPr>
          <w:rFonts w:ascii="Times New Roman" w:hAnsi="Times New Roman" w:cs="Times New Roman"/>
          <w:color w:val="auto"/>
          <w:sz w:val="24"/>
          <w:szCs w:val="24"/>
        </w:rPr>
        <w:t xml:space="preserve">ive </w:t>
      </w:r>
      <w:r w:rsidR="000540E3" w:rsidRPr="001E1241">
        <w:rPr>
          <w:rFonts w:ascii="Times New Roman" w:hAnsi="Times New Roman" w:cs="Times New Roman"/>
          <w:color w:val="auto"/>
          <w:sz w:val="24"/>
          <w:szCs w:val="24"/>
        </w:rPr>
        <w:t>when received by</w:t>
      </w:r>
      <w:r w:rsidR="00593B9C" w:rsidRPr="001E1241">
        <w:rPr>
          <w:rFonts w:ascii="Times New Roman" w:hAnsi="Times New Roman" w:cs="Times New Roman"/>
          <w:color w:val="auto"/>
          <w:sz w:val="24"/>
          <w:szCs w:val="24"/>
        </w:rPr>
        <w:t xml:space="preserve"> the association</w:t>
      </w:r>
      <w:r w:rsidR="008C239C" w:rsidRPr="001E1241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1844118E" w14:textId="3269A09C" w:rsidR="008C239C" w:rsidRPr="001E1241" w:rsidRDefault="008C239C" w:rsidP="00BB2D2D">
      <w:pPr>
        <w:spacing w:after="0" w:line="300" w:lineRule="auto"/>
        <w:ind w:leftChars="100" w:left="210" w:right="0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1E1241">
        <w:rPr>
          <w:rFonts w:ascii="Times New Roman" w:hAnsi="Times New Roman" w:cs="Times New Roman"/>
          <w:color w:val="auto"/>
          <w:sz w:val="24"/>
          <w:szCs w:val="24"/>
        </w:rPr>
        <w:t xml:space="preserve">1) Submit </w:t>
      </w:r>
      <w:r w:rsidR="0062623E" w:rsidRPr="001E1241">
        <w:rPr>
          <w:rFonts w:ascii="Times New Roman" w:hAnsi="Times New Roman" w:cs="Times New Roman"/>
          <w:color w:val="auto"/>
          <w:sz w:val="24"/>
          <w:szCs w:val="24"/>
        </w:rPr>
        <w:t>articles</w:t>
      </w:r>
      <w:r w:rsidRPr="001E124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DA5FF7" w:rsidRPr="001E1241">
        <w:rPr>
          <w:rFonts w:ascii="Times New Roman" w:hAnsi="Times New Roman" w:cs="Times New Roman"/>
          <w:color w:val="auto"/>
          <w:sz w:val="24"/>
          <w:szCs w:val="24"/>
        </w:rPr>
        <w:t xml:space="preserve">in both Word </w:t>
      </w:r>
      <w:r w:rsidR="00DA5FF7" w:rsidRPr="001E1241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and</w:t>
      </w:r>
      <w:r w:rsidR="00DA5FF7" w:rsidRPr="001E1241">
        <w:rPr>
          <w:rFonts w:ascii="Times New Roman" w:hAnsi="Times New Roman" w:cs="Times New Roman"/>
          <w:color w:val="auto"/>
          <w:sz w:val="24"/>
          <w:szCs w:val="24"/>
        </w:rPr>
        <w:t xml:space="preserve"> PDF version along with the following information</w:t>
      </w:r>
      <w:r w:rsidR="0062623E" w:rsidRPr="001E1241">
        <w:rPr>
          <w:rFonts w:ascii="Times New Roman" w:hAnsi="Times New Roman" w:cs="Times New Roman"/>
          <w:color w:val="auto"/>
          <w:sz w:val="24"/>
          <w:szCs w:val="24"/>
        </w:rPr>
        <w:t xml:space="preserve">: </w:t>
      </w:r>
      <w:r w:rsidR="00013342">
        <w:rPr>
          <w:rFonts w:ascii="Times New Roman" w:hAnsi="Times New Roman" w:cs="Times New Roman"/>
          <w:i/>
          <w:color w:val="auto"/>
          <w:sz w:val="24"/>
          <w:szCs w:val="24"/>
        </w:rPr>
        <w:t>C</w:t>
      </w:r>
      <w:r w:rsidR="0062623E" w:rsidRPr="00AE6AAC">
        <w:rPr>
          <w:rFonts w:ascii="Times New Roman" w:hAnsi="Times New Roman" w:cs="Times New Roman"/>
          <w:i/>
          <w:color w:val="auto"/>
          <w:sz w:val="24"/>
          <w:szCs w:val="24"/>
        </w:rPr>
        <w:t>over page</w:t>
      </w:r>
      <w:r w:rsidR="00013342">
        <w:rPr>
          <w:rFonts w:ascii="Times New Roman" w:hAnsi="Times New Roman" w:cs="Times New Roman"/>
          <w:i/>
          <w:color w:val="auto"/>
          <w:sz w:val="24"/>
          <w:szCs w:val="24"/>
        </w:rPr>
        <w:t>,</w:t>
      </w:r>
      <w:r w:rsidR="0062623E" w:rsidRPr="00AE6AAC">
        <w:rPr>
          <w:rFonts w:ascii="Times New Roman" w:hAnsi="Times New Roman" w:cs="Times New Roman"/>
          <w:i/>
          <w:color w:val="auto"/>
          <w:sz w:val="24"/>
          <w:szCs w:val="24"/>
        </w:rPr>
        <w:t xml:space="preserve"> noting </w:t>
      </w:r>
      <w:r w:rsidRPr="00AE6AAC">
        <w:rPr>
          <w:rFonts w:ascii="Times New Roman" w:hAnsi="Times New Roman" w:cs="Times New Roman"/>
          <w:i/>
          <w:color w:val="auto"/>
          <w:sz w:val="24"/>
          <w:szCs w:val="24"/>
        </w:rPr>
        <w:t xml:space="preserve">the </w:t>
      </w:r>
      <w:r w:rsidR="0062623E" w:rsidRPr="00AE6AAC">
        <w:rPr>
          <w:rFonts w:ascii="Times New Roman" w:hAnsi="Times New Roman" w:cs="Times New Roman"/>
          <w:i/>
          <w:color w:val="auto"/>
          <w:sz w:val="24"/>
          <w:szCs w:val="24"/>
        </w:rPr>
        <w:t>article</w:t>
      </w:r>
      <w:r w:rsidRPr="00AE6AAC">
        <w:rPr>
          <w:rFonts w:ascii="Times New Roman" w:hAnsi="Times New Roman" w:cs="Times New Roman"/>
          <w:i/>
          <w:color w:val="auto"/>
          <w:sz w:val="24"/>
          <w:szCs w:val="24"/>
        </w:rPr>
        <w:t xml:space="preserve"> type, title, </w:t>
      </w:r>
      <w:r w:rsidR="0062623E" w:rsidRPr="00AE6AAC">
        <w:rPr>
          <w:rFonts w:ascii="Times New Roman" w:hAnsi="Times New Roman" w:cs="Times New Roman"/>
          <w:i/>
          <w:color w:val="auto"/>
          <w:sz w:val="24"/>
          <w:szCs w:val="24"/>
        </w:rPr>
        <w:t>author(s)</w:t>
      </w:r>
      <w:r w:rsidRPr="00AE6AAC">
        <w:rPr>
          <w:rFonts w:ascii="Times New Roman" w:hAnsi="Times New Roman" w:cs="Times New Roman"/>
          <w:i/>
          <w:color w:val="auto"/>
          <w:sz w:val="24"/>
          <w:szCs w:val="24"/>
        </w:rPr>
        <w:t xml:space="preserve">, </w:t>
      </w:r>
      <w:r w:rsidR="00471312" w:rsidRPr="00AE6AAC">
        <w:rPr>
          <w:rFonts w:ascii="Times New Roman" w:hAnsi="Times New Roman" w:cs="Times New Roman"/>
          <w:i/>
          <w:color w:val="auto"/>
          <w:sz w:val="24"/>
          <w:szCs w:val="24"/>
        </w:rPr>
        <w:t xml:space="preserve">current </w:t>
      </w:r>
      <w:r w:rsidR="0062623E" w:rsidRPr="00AE6AAC">
        <w:rPr>
          <w:rFonts w:ascii="Times New Roman" w:hAnsi="Times New Roman" w:cs="Times New Roman"/>
          <w:i/>
          <w:color w:val="auto"/>
          <w:sz w:val="24"/>
          <w:szCs w:val="24"/>
        </w:rPr>
        <w:t>affiliated</w:t>
      </w:r>
      <w:r w:rsidR="00423008" w:rsidRPr="00AE6AAC">
        <w:rPr>
          <w:rFonts w:ascii="Times New Roman" w:hAnsi="Times New Roman" w:cs="Times New Roman"/>
          <w:i/>
          <w:color w:val="auto"/>
          <w:sz w:val="24"/>
          <w:szCs w:val="24"/>
        </w:rPr>
        <w:t xml:space="preserve"> (employed)</w:t>
      </w:r>
      <w:r w:rsidR="0062623E" w:rsidRPr="00AE6AAC">
        <w:rPr>
          <w:rFonts w:ascii="Times New Roman" w:hAnsi="Times New Roman" w:cs="Times New Roman"/>
          <w:i/>
          <w:color w:val="auto"/>
          <w:sz w:val="24"/>
          <w:szCs w:val="24"/>
        </w:rPr>
        <w:t xml:space="preserve"> i</w:t>
      </w:r>
      <w:r w:rsidRPr="00AE6AAC">
        <w:rPr>
          <w:rFonts w:ascii="Times New Roman" w:hAnsi="Times New Roman" w:cs="Times New Roman"/>
          <w:i/>
          <w:color w:val="auto"/>
          <w:sz w:val="24"/>
          <w:szCs w:val="24"/>
        </w:rPr>
        <w:t>nstitution name, contact information (</w:t>
      </w:r>
      <w:r w:rsidR="0062623E" w:rsidRPr="00AE6AAC">
        <w:rPr>
          <w:rFonts w:ascii="Times New Roman" w:hAnsi="Times New Roman" w:cs="Times New Roman"/>
          <w:i/>
          <w:color w:val="auto"/>
          <w:sz w:val="24"/>
          <w:szCs w:val="24"/>
        </w:rPr>
        <w:t xml:space="preserve">address </w:t>
      </w:r>
      <w:r w:rsidRPr="00AE6AAC">
        <w:rPr>
          <w:rFonts w:ascii="Times New Roman" w:hAnsi="Times New Roman" w:cs="Times New Roman"/>
          <w:i/>
          <w:color w:val="auto"/>
          <w:sz w:val="24"/>
          <w:szCs w:val="24"/>
        </w:rPr>
        <w:t>including postal code), phone number, e-mail address</w:t>
      </w:r>
      <w:r w:rsidR="00DA5FF7" w:rsidRPr="00AE6AAC">
        <w:rPr>
          <w:rFonts w:ascii="Times New Roman" w:hAnsi="Times New Roman" w:cs="Times New Roman"/>
          <w:i/>
          <w:color w:val="auto"/>
          <w:sz w:val="24"/>
          <w:szCs w:val="24"/>
        </w:rPr>
        <w:t xml:space="preserve">, and </w:t>
      </w:r>
      <w:r w:rsidRPr="00AE6AAC">
        <w:rPr>
          <w:rFonts w:ascii="Times New Roman" w:hAnsi="Times New Roman" w:cs="Times New Roman"/>
          <w:i/>
          <w:color w:val="auto"/>
          <w:sz w:val="24"/>
          <w:szCs w:val="24"/>
        </w:rPr>
        <w:t>page numbers.</w:t>
      </w:r>
    </w:p>
    <w:p w14:paraId="06622BBD" w14:textId="3050FCA0" w:rsidR="008C239C" w:rsidRPr="001E1241" w:rsidRDefault="008C239C" w:rsidP="00BB2D2D">
      <w:pPr>
        <w:spacing w:after="0" w:line="300" w:lineRule="auto"/>
        <w:ind w:leftChars="100" w:left="210" w:right="0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1E1241">
        <w:rPr>
          <w:rFonts w:ascii="Times New Roman" w:hAnsi="Times New Roman" w:cs="Times New Roman"/>
          <w:color w:val="auto"/>
          <w:sz w:val="24"/>
          <w:szCs w:val="24"/>
        </w:rPr>
        <w:t>2) A</w:t>
      </w:r>
      <w:r w:rsidR="00B46862" w:rsidRPr="001E1241">
        <w:rPr>
          <w:rFonts w:ascii="Times New Roman" w:hAnsi="Times New Roman" w:cs="Times New Roman"/>
          <w:color w:val="auto"/>
          <w:sz w:val="24"/>
          <w:szCs w:val="24"/>
        </w:rPr>
        <w:t xml:space="preserve">rticles in </w:t>
      </w:r>
      <w:r w:rsidR="00B46862" w:rsidRPr="001E1241">
        <w:rPr>
          <w:rFonts w:ascii="Times New Roman" w:hAnsi="Times New Roman" w:cs="Times New Roman"/>
          <w:i/>
          <w:color w:val="auto"/>
          <w:sz w:val="24"/>
          <w:szCs w:val="24"/>
        </w:rPr>
        <w:t>Japanese</w:t>
      </w:r>
      <w:r w:rsidR="00B46862" w:rsidRPr="001E124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4B26CF" w:rsidRPr="001E1241">
        <w:rPr>
          <w:rFonts w:ascii="Times New Roman" w:hAnsi="Times New Roman" w:cs="Times New Roman"/>
          <w:color w:val="auto"/>
          <w:sz w:val="24"/>
          <w:szCs w:val="24"/>
        </w:rPr>
        <w:t>must</w:t>
      </w:r>
      <w:r w:rsidR="00B46862" w:rsidRPr="001E1241">
        <w:rPr>
          <w:rFonts w:ascii="Times New Roman" w:hAnsi="Times New Roman" w:cs="Times New Roman"/>
          <w:color w:val="auto"/>
          <w:sz w:val="24"/>
          <w:szCs w:val="24"/>
        </w:rPr>
        <w:t xml:space="preserve"> also submit an English </w:t>
      </w:r>
      <w:r w:rsidRPr="001E1241">
        <w:rPr>
          <w:rFonts w:ascii="Times New Roman" w:hAnsi="Times New Roman" w:cs="Times New Roman"/>
          <w:color w:val="auto"/>
          <w:sz w:val="24"/>
          <w:szCs w:val="24"/>
        </w:rPr>
        <w:t xml:space="preserve">summary </w:t>
      </w:r>
      <w:r w:rsidR="00B46862" w:rsidRPr="001E1241">
        <w:rPr>
          <w:rFonts w:ascii="Times New Roman" w:hAnsi="Times New Roman" w:cs="Times New Roman"/>
          <w:color w:val="auto"/>
          <w:sz w:val="24"/>
          <w:szCs w:val="24"/>
        </w:rPr>
        <w:t>(</w:t>
      </w:r>
      <w:r w:rsidRPr="001E1241">
        <w:rPr>
          <w:rFonts w:ascii="Times New Roman" w:hAnsi="Times New Roman" w:cs="Times New Roman"/>
          <w:color w:val="auto"/>
          <w:sz w:val="24"/>
          <w:szCs w:val="24"/>
        </w:rPr>
        <w:t>400 words</w:t>
      </w:r>
      <w:r w:rsidR="00B46862" w:rsidRPr="001E1241">
        <w:rPr>
          <w:rFonts w:ascii="Times New Roman" w:hAnsi="Times New Roman" w:cs="Times New Roman"/>
          <w:color w:val="auto"/>
          <w:sz w:val="24"/>
          <w:szCs w:val="24"/>
        </w:rPr>
        <w:t xml:space="preserve">), whereas articles in </w:t>
      </w:r>
      <w:r w:rsidR="00B46862" w:rsidRPr="001E1241">
        <w:rPr>
          <w:rFonts w:ascii="Times New Roman" w:hAnsi="Times New Roman" w:cs="Times New Roman"/>
          <w:i/>
          <w:color w:val="auto"/>
          <w:sz w:val="24"/>
          <w:szCs w:val="24"/>
        </w:rPr>
        <w:t>English</w:t>
      </w:r>
      <w:r w:rsidR="00B46862" w:rsidRPr="001E124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4B26CF" w:rsidRPr="001E1241">
        <w:rPr>
          <w:rFonts w:ascii="Times New Roman" w:hAnsi="Times New Roman" w:cs="Times New Roman"/>
          <w:color w:val="auto"/>
          <w:sz w:val="24"/>
          <w:szCs w:val="24"/>
        </w:rPr>
        <w:t>must</w:t>
      </w:r>
      <w:r w:rsidR="00B46862" w:rsidRPr="001E1241">
        <w:rPr>
          <w:rFonts w:ascii="Times New Roman" w:hAnsi="Times New Roman" w:cs="Times New Roman"/>
          <w:color w:val="auto"/>
          <w:sz w:val="24"/>
          <w:szCs w:val="24"/>
        </w:rPr>
        <w:t xml:space="preserve"> submit a summary in Japanese (</w:t>
      </w:r>
      <w:r w:rsidRPr="001E1241">
        <w:rPr>
          <w:rFonts w:ascii="Times New Roman" w:hAnsi="Times New Roman" w:cs="Times New Roman"/>
          <w:color w:val="auto"/>
          <w:sz w:val="24"/>
          <w:szCs w:val="24"/>
        </w:rPr>
        <w:t>900 characters</w:t>
      </w:r>
      <w:r w:rsidR="00B46862" w:rsidRPr="001E1241">
        <w:rPr>
          <w:rFonts w:ascii="Times New Roman" w:hAnsi="Times New Roman" w:cs="Times New Roman"/>
          <w:color w:val="auto"/>
          <w:sz w:val="24"/>
          <w:szCs w:val="24"/>
        </w:rPr>
        <w:t xml:space="preserve">). Either </w:t>
      </w:r>
      <w:r w:rsidR="004B26CF" w:rsidRPr="001E1241">
        <w:rPr>
          <w:rFonts w:ascii="Times New Roman" w:hAnsi="Times New Roman" w:cs="Times New Roman"/>
          <w:color w:val="auto"/>
          <w:sz w:val="24"/>
          <w:szCs w:val="24"/>
        </w:rPr>
        <w:t>must</w:t>
      </w:r>
      <w:r w:rsidR="00B46862" w:rsidRPr="001E1241">
        <w:rPr>
          <w:rFonts w:ascii="Times New Roman" w:hAnsi="Times New Roman" w:cs="Times New Roman"/>
          <w:color w:val="auto"/>
          <w:sz w:val="24"/>
          <w:szCs w:val="24"/>
        </w:rPr>
        <w:t xml:space="preserve"> be </w:t>
      </w:r>
      <w:r w:rsidR="009926D2" w:rsidRPr="001E1241">
        <w:rPr>
          <w:rFonts w:ascii="Times New Roman" w:hAnsi="Times New Roman" w:cs="Times New Roman"/>
          <w:color w:val="auto"/>
          <w:sz w:val="24"/>
          <w:szCs w:val="24"/>
        </w:rPr>
        <w:t xml:space="preserve">completed </w:t>
      </w:r>
      <w:r w:rsidRPr="001E1241">
        <w:rPr>
          <w:rFonts w:ascii="Times New Roman" w:hAnsi="Times New Roman" w:cs="Times New Roman"/>
          <w:color w:val="auto"/>
          <w:sz w:val="24"/>
          <w:szCs w:val="24"/>
        </w:rPr>
        <w:t xml:space="preserve">within </w:t>
      </w:r>
      <w:r w:rsidR="00B46862" w:rsidRPr="001E1241">
        <w:rPr>
          <w:rFonts w:ascii="Times New Roman" w:hAnsi="Times New Roman" w:cs="Times New Roman"/>
          <w:color w:val="auto"/>
          <w:sz w:val="24"/>
          <w:szCs w:val="24"/>
        </w:rPr>
        <w:t xml:space="preserve">a single </w:t>
      </w:r>
      <w:r w:rsidRPr="001E1241">
        <w:rPr>
          <w:rFonts w:ascii="Times New Roman" w:hAnsi="Times New Roman" w:cs="Times New Roman"/>
          <w:color w:val="auto"/>
          <w:sz w:val="24"/>
          <w:szCs w:val="24"/>
        </w:rPr>
        <w:t xml:space="preserve">A4 </w:t>
      </w:r>
      <w:r w:rsidR="00B46862" w:rsidRPr="001E1241">
        <w:rPr>
          <w:rFonts w:ascii="Times New Roman" w:hAnsi="Times New Roman" w:cs="Times New Roman"/>
          <w:color w:val="auto"/>
          <w:sz w:val="24"/>
          <w:szCs w:val="24"/>
        </w:rPr>
        <w:t xml:space="preserve">size page </w:t>
      </w:r>
      <w:r w:rsidR="00AE6F5D">
        <w:rPr>
          <w:rFonts w:ascii="Times New Roman" w:hAnsi="Times New Roman" w:cs="Times New Roman"/>
          <w:color w:val="auto"/>
          <w:sz w:val="24"/>
          <w:szCs w:val="24"/>
        </w:rPr>
        <w:t xml:space="preserve">and </w:t>
      </w:r>
      <w:r w:rsidR="00AE6AAC">
        <w:rPr>
          <w:rFonts w:ascii="Times New Roman" w:hAnsi="Times New Roman" w:cs="Times New Roman"/>
          <w:color w:val="auto"/>
          <w:sz w:val="24"/>
          <w:szCs w:val="24"/>
        </w:rPr>
        <w:t xml:space="preserve">submitted </w:t>
      </w:r>
      <w:r w:rsidR="00EE4C5E">
        <w:rPr>
          <w:rFonts w:ascii="Times New Roman" w:hAnsi="Times New Roman" w:cs="Times New Roman"/>
          <w:color w:val="auto"/>
          <w:sz w:val="24"/>
          <w:szCs w:val="24"/>
        </w:rPr>
        <w:t xml:space="preserve">in </w:t>
      </w:r>
      <w:r w:rsidRPr="001E1241">
        <w:rPr>
          <w:rFonts w:ascii="Times New Roman" w:hAnsi="Times New Roman" w:cs="Times New Roman"/>
          <w:color w:val="auto"/>
          <w:sz w:val="24"/>
          <w:szCs w:val="24"/>
        </w:rPr>
        <w:t xml:space="preserve">both a </w:t>
      </w:r>
      <w:r w:rsidR="00B46862" w:rsidRPr="001E1241">
        <w:rPr>
          <w:rFonts w:ascii="Times New Roman" w:hAnsi="Times New Roman" w:cs="Times New Roman"/>
          <w:color w:val="auto"/>
          <w:sz w:val="24"/>
          <w:szCs w:val="24"/>
        </w:rPr>
        <w:t>W</w:t>
      </w:r>
      <w:r w:rsidRPr="001E1241">
        <w:rPr>
          <w:rFonts w:ascii="Times New Roman" w:hAnsi="Times New Roman" w:cs="Times New Roman"/>
          <w:color w:val="auto"/>
          <w:sz w:val="24"/>
          <w:szCs w:val="24"/>
        </w:rPr>
        <w:t xml:space="preserve">ord </w:t>
      </w:r>
      <w:r w:rsidRPr="00AE6AAC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and</w:t>
      </w:r>
      <w:r w:rsidRPr="001E1241">
        <w:rPr>
          <w:rFonts w:ascii="Times New Roman" w:hAnsi="Times New Roman" w:cs="Times New Roman"/>
          <w:color w:val="auto"/>
          <w:sz w:val="24"/>
          <w:szCs w:val="24"/>
        </w:rPr>
        <w:t xml:space="preserve"> PDF version.</w:t>
      </w:r>
    </w:p>
    <w:p w14:paraId="7F349925" w14:textId="6A1E43CD" w:rsidR="008C239C" w:rsidRPr="001E1241" w:rsidRDefault="008C239C" w:rsidP="00BB2D2D">
      <w:pPr>
        <w:spacing w:after="0" w:line="300" w:lineRule="auto"/>
        <w:ind w:leftChars="100" w:left="210" w:right="0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1E1241">
        <w:rPr>
          <w:rFonts w:ascii="Times New Roman" w:hAnsi="Times New Roman" w:cs="Times New Roman"/>
          <w:color w:val="auto"/>
          <w:sz w:val="24"/>
          <w:szCs w:val="24"/>
        </w:rPr>
        <w:t xml:space="preserve">3) </w:t>
      </w:r>
      <w:r w:rsidR="00934297" w:rsidRPr="001E1241">
        <w:rPr>
          <w:rFonts w:ascii="Times New Roman" w:hAnsi="Times New Roman" w:cs="Times New Roman"/>
          <w:color w:val="auto"/>
          <w:sz w:val="24"/>
          <w:szCs w:val="24"/>
        </w:rPr>
        <w:t>Any diagram or c</w:t>
      </w:r>
      <w:r w:rsidRPr="001E1241">
        <w:rPr>
          <w:rFonts w:ascii="Times New Roman" w:hAnsi="Times New Roman" w:cs="Times New Roman"/>
          <w:color w:val="auto"/>
          <w:sz w:val="24"/>
          <w:szCs w:val="24"/>
        </w:rPr>
        <w:t xml:space="preserve">harts in the paper </w:t>
      </w:r>
      <w:r w:rsidR="004B26CF" w:rsidRPr="001E1241">
        <w:rPr>
          <w:rFonts w:ascii="Times New Roman" w:hAnsi="Times New Roman" w:cs="Times New Roman"/>
          <w:color w:val="auto"/>
          <w:sz w:val="24"/>
          <w:szCs w:val="24"/>
        </w:rPr>
        <w:t>must</w:t>
      </w:r>
      <w:r w:rsidR="00934297" w:rsidRPr="001E124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E1241">
        <w:rPr>
          <w:rFonts w:ascii="Times New Roman" w:hAnsi="Times New Roman" w:cs="Times New Roman"/>
          <w:color w:val="auto"/>
          <w:sz w:val="24"/>
          <w:szCs w:val="24"/>
        </w:rPr>
        <w:t xml:space="preserve">be inserted into the main text and </w:t>
      </w:r>
      <w:r w:rsidR="00934297" w:rsidRPr="001E1241">
        <w:rPr>
          <w:rFonts w:ascii="Times New Roman" w:hAnsi="Times New Roman" w:cs="Times New Roman"/>
          <w:color w:val="auto"/>
          <w:sz w:val="24"/>
          <w:szCs w:val="24"/>
        </w:rPr>
        <w:t>also as a separate file.</w:t>
      </w:r>
    </w:p>
    <w:p w14:paraId="1FE41615" w14:textId="44091B5A" w:rsidR="008C239C" w:rsidRPr="001E1241" w:rsidRDefault="008C239C" w:rsidP="00BB2D2D">
      <w:pPr>
        <w:spacing w:after="0" w:line="300" w:lineRule="auto"/>
        <w:ind w:leftChars="100" w:left="210" w:right="0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1E1241">
        <w:rPr>
          <w:rFonts w:ascii="Times New Roman" w:hAnsi="Times New Roman" w:cs="Times New Roman"/>
          <w:color w:val="auto"/>
          <w:sz w:val="24"/>
          <w:szCs w:val="24"/>
        </w:rPr>
        <w:t xml:space="preserve">4) </w:t>
      </w:r>
      <w:r w:rsidR="00934297" w:rsidRPr="001E1241">
        <w:rPr>
          <w:rFonts w:ascii="Times New Roman" w:hAnsi="Times New Roman" w:cs="Times New Roman"/>
          <w:color w:val="auto"/>
          <w:sz w:val="24"/>
          <w:szCs w:val="24"/>
        </w:rPr>
        <w:t>I</w:t>
      </w:r>
      <w:r w:rsidR="0069126B" w:rsidRPr="001E1241">
        <w:rPr>
          <w:rFonts w:ascii="Times New Roman" w:hAnsi="Times New Roman" w:cs="Times New Roman"/>
          <w:color w:val="auto"/>
          <w:sz w:val="24"/>
          <w:szCs w:val="24"/>
        </w:rPr>
        <w:t>f</w:t>
      </w:r>
      <w:r w:rsidR="00934297" w:rsidRPr="001E1241">
        <w:rPr>
          <w:rFonts w:ascii="Times New Roman" w:hAnsi="Times New Roman" w:cs="Times New Roman"/>
          <w:color w:val="auto"/>
          <w:sz w:val="24"/>
          <w:szCs w:val="24"/>
        </w:rPr>
        <w:t xml:space="preserve"> any section of the article has been previously </w:t>
      </w:r>
      <w:r w:rsidRPr="001E1241">
        <w:rPr>
          <w:rFonts w:ascii="Times New Roman" w:hAnsi="Times New Roman" w:cs="Times New Roman"/>
          <w:color w:val="auto"/>
          <w:sz w:val="24"/>
          <w:szCs w:val="24"/>
        </w:rPr>
        <w:t>published or overlap</w:t>
      </w:r>
      <w:r w:rsidR="0069126B" w:rsidRPr="001E1241">
        <w:rPr>
          <w:rFonts w:ascii="Times New Roman" w:hAnsi="Times New Roman" w:cs="Times New Roman"/>
          <w:color w:val="auto"/>
          <w:sz w:val="24"/>
          <w:szCs w:val="24"/>
        </w:rPr>
        <w:t xml:space="preserve">s current or previous papers, a copy of those articles </w:t>
      </w:r>
      <w:r w:rsidR="004B26CF" w:rsidRPr="001E1241">
        <w:rPr>
          <w:rFonts w:ascii="Times New Roman" w:hAnsi="Times New Roman" w:cs="Times New Roman"/>
          <w:color w:val="auto"/>
          <w:sz w:val="24"/>
          <w:szCs w:val="24"/>
        </w:rPr>
        <w:t>must</w:t>
      </w:r>
      <w:r w:rsidR="0069126B" w:rsidRPr="001E1241">
        <w:rPr>
          <w:rFonts w:ascii="Times New Roman" w:hAnsi="Times New Roman" w:cs="Times New Roman"/>
          <w:color w:val="auto"/>
          <w:sz w:val="24"/>
          <w:szCs w:val="24"/>
        </w:rPr>
        <w:t xml:space="preserve"> be submitted</w:t>
      </w:r>
      <w:r w:rsidR="005B684A" w:rsidRPr="001E1241">
        <w:rPr>
          <w:rFonts w:ascii="Times New Roman" w:hAnsi="Times New Roman" w:cs="Times New Roman"/>
          <w:color w:val="auto"/>
          <w:sz w:val="24"/>
          <w:szCs w:val="24"/>
        </w:rPr>
        <w:t xml:space="preserve"> as well</w:t>
      </w:r>
      <w:r w:rsidR="0069126B" w:rsidRPr="001E1241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</w:p>
    <w:p w14:paraId="23646C96" w14:textId="1B32EF10" w:rsidR="008C239C" w:rsidRPr="001E1241" w:rsidRDefault="008C239C" w:rsidP="00BB2D2D">
      <w:pPr>
        <w:spacing w:after="0" w:line="300" w:lineRule="auto"/>
        <w:ind w:leftChars="100" w:left="210" w:right="0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1E1241">
        <w:rPr>
          <w:rFonts w:ascii="Times New Roman" w:hAnsi="Times New Roman" w:cs="Times New Roman"/>
          <w:color w:val="auto"/>
          <w:sz w:val="24"/>
          <w:szCs w:val="24"/>
        </w:rPr>
        <w:t xml:space="preserve">5) If </w:t>
      </w:r>
      <w:r w:rsidR="0069126B" w:rsidRPr="001E1241">
        <w:rPr>
          <w:rFonts w:ascii="Times New Roman" w:hAnsi="Times New Roman" w:cs="Times New Roman"/>
          <w:color w:val="auto"/>
          <w:sz w:val="24"/>
          <w:szCs w:val="24"/>
        </w:rPr>
        <w:t xml:space="preserve">such </w:t>
      </w:r>
      <w:r w:rsidRPr="001E1241">
        <w:rPr>
          <w:rFonts w:ascii="Times New Roman" w:hAnsi="Times New Roman" w:cs="Times New Roman"/>
          <w:color w:val="auto"/>
          <w:sz w:val="24"/>
          <w:szCs w:val="24"/>
        </w:rPr>
        <w:t>paper</w:t>
      </w:r>
      <w:r w:rsidR="00117F44" w:rsidRPr="001E1241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1E124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117F44" w:rsidRPr="001E1241">
        <w:rPr>
          <w:rFonts w:ascii="Times New Roman" w:hAnsi="Times New Roman" w:cs="Times New Roman"/>
          <w:color w:val="auto"/>
          <w:sz w:val="24"/>
          <w:szCs w:val="24"/>
        </w:rPr>
        <w:t>compris</w:t>
      </w:r>
      <w:r w:rsidR="005E1F68" w:rsidRPr="001E1241">
        <w:rPr>
          <w:rFonts w:ascii="Times New Roman" w:hAnsi="Times New Roman" w:cs="Times New Roman"/>
          <w:color w:val="auto"/>
          <w:sz w:val="24"/>
          <w:szCs w:val="24"/>
        </w:rPr>
        <w:t>ing</w:t>
      </w:r>
      <w:r w:rsidR="00117F44" w:rsidRPr="001E1241">
        <w:rPr>
          <w:rFonts w:ascii="Times New Roman" w:hAnsi="Times New Roman" w:cs="Times New Roman"/>
          <w:color w:val="auto"/>
          <w:sz w:val="24"/>
          <w:szCs w:val="24"/>
        </w:rPr>
        <w:t xml:space="preserve"> of </w:t>
      </w:r>
      <w:r w:rsidR="0069126B" w:rsidRPr="001E1241">
        <w:rPr>
          <w:rFonts w:ascii="Times New Roman" w:hAnsi="Times New Roman" w:cs="Times New Roman"/>
          <w:color w:val="auto"/>
          <w:sz w:val="24"/>
          <w:szCs w:val="24"/>
        </w:rPr>
        <w:t>the description above</w:t>
      </w:r>
      <w:r w:rsidR="00117F44" w:rsidRPr="001E1241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69126B" w:rsidRPr="001E1241">
        <w:rPr>
          <w:rFonts w:ascii="Times New Roman" w:hAnsi="Times New Roman" w:cs="Times New Roman"/>
          <w:color w:val="auto"/>
          <w:sz w:val="24"/>
          <w:szCs w:val="24"/>
        </w:rPr>
        <w:t xml:space="preserve"> is submitted, </w:t>
      </w:r>
      <w:r w:rsidR="003456A7" w:rsidRPr="001E1241">
        <w:rPr>
          <w:rFonts w:ascii="Times New Roman" w:hAnsi="Times New Roman" w:cs="Times New Roman"/>
          <w:color w:val="auto"/>
          <w:sz w:val="24"/>
          <w:szCs w:val="24"/>
        </w:rPr>
        <w:t xml:space="preserve">the author must submit </w:t>
      </w:r>
      <w:r w:rsidRPr="001E1241">
        <w:rPr>
          <w:rFonts w:ascii="Times New Roman" w:hAnsi="Times New Roman" w:cs="Times New Roman"/>
          <w:color w:val="auto"/>
          <w:sz w:val="24"/>
          <w:szCs w:val="24"/>
        </w:rPr>
        <w:t xml:space="preserve">a </w:t>
      </w:r>
      <w:r w:rsidR="0069126B" w:rsidRPr="001E1241">
        <w:rPr>
          <w:rFonts w:ascii="Times New Roman" w:hAnsi="Times New Roman" w:cs="Times New Roman"/>
          <w:color w:val="auto"/>
          <w:sz w:val="24"/>
          <w:szCs w:val="24"/>
        </w:rPr>
        <w:t xml:space="preserve">single page (A4 size, 1 copy) </w:t>
      </w:r>
      <w:r w:rsidRPr="001E1241">
        <w:rPr>
          <w:rFonts w:ascii="Times New Roman" w:hAnsi="Times New Roman" w:cs="Times New Roman"/>
          <w:color w:val="auto"/>
          <w:sz w:val="24"/>
          <w:szCs w:val="24"/>
        </w:rPr>
        <w:t>document</w:t>
      </w:r>
      <w:r w:rsidR="00AC751A" w:rsidRPr="001E1241">
        <w:rPr>
          <w:rFonts w:ascii="Times New Roman" w:hAnsi="Times New Roman" w:cs="Times New Roman"/>
          <w:color w:val="auto"/>
          <w:sz w:val="24"/>
          <w:szCs w:val="24"/>
        </w:rPr>
        <w:t xml:space="preserve"> that </w:t>
      </w:r>
      <w:r w:rsidR="0069126B" w:rsidRPr="001E1241">
        <w:rPr>
          <w:rFonts w:ascii="Times New Roman" w:hAnsi="Times New Roman" w:cs="Times New Roman"/>
          <w:color w:val="auto"/>
          <w:sz w:val="24"/>
          <w:szCs w:val="24"/>
        </w:rPr>
        <w:t>summariz</w:t>
      </w:r>
      <w:r w:rsidR="00AC751A" w:rsidRPr="001E1241">
        <w:rPr>
          <w:rFonts w:ascii="Times New Roman" w:hAnsi="Times New Roman" w:cs="Times New Roman"/>
          <w:color w:val="auto"/>
          <w:sz w:val="24"/>
          <w:szCs w:val="24"/>
        </w:rPr>
        <w:t>es</w:t>
      </w:r>
      <w:r w:rsidR="0069126B" w:rsidRPr="001E124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E1241">
        <w:rPr>
          <w:rFonts w:ascii="Times New Roman" w:hAnsi="Times New Roman" w:cs="Times New Roman"/>
          <w:color w:val="auto"/>
          <w:sz w:val="24"/>
          <w:szCs w:val="24"/>
        </w:rPr>
        <w:t xml:space="preserve">the </w:t>
      </w:r>
      <w:r w:rsidR="0069126B" w:rsidRPr="001E1241">
        <w:rPr>
          <w:rFonts w:ascii="Times New Roman" w:hAnsi="Times New Roman" w:cs="Times New Roman"/>
          <w:color w:val="auto"/>
          <w:sz w:val="24"/>
          <w:szCs w:val="24"/>
        </w:rPr>
        <w:t xml:space="preserve">overlap </w:t>
      </w:r>
      <w:r w:rsidRPr="001E1241">
        <w:rPr>
          <w:rFonts w:ascii="Times New Roman" w:hAnsi="Times New Roman" w:cs="Times New Roman"/>
          <w:color w:val="auto"/>
          <w:sz w:val="24"/>
          <w:szCs w:val="24"/>
        </w:rPr>
        <w:t xml:space="preserve">and </w:t>
      </w:r>
      <w:r w:rsidR="0069126B" w:rsidRPr="001E1241">
        <w:rPr>
          <w:rFonts w:ascii="Times New Roman" w:hAnsi="Times New Roman" w:cs="Times New Roman"/>
          <w:color w:val="auto"/>
          <w:sz w:val="24"/>
          <w:szCs w:val="24"/>
        </w:rPr>
        <w:t xml:space="preserve">how it </w:t>
      </w:r>
      <w:r w:rsidRPr="001E1241">
        <w:rPr>
          <w:rFonts w:ascii="Times New Roman" w:hAnsi="Times New Roman" w:cs="Times New Roman"/>
          <w:color w:val="auto"/>
          <w:sz w:val="24"/>
          <w:szCs w:val="24"/>
        </w:rPr>
        <w:t>differ</w:t>
      </w:r>
      <w:r w:rsidR="0069126B" w:rsidRPr="001E1241">
        <w:rPr>
          <w:rFonts w:ascii="Times New Roman" w:hAnsi="Times New Roman" w:cs="Times New Roman"/>
          <w:color w:val="auto"/>
          <w:sz w:val="24"/>
          <w:szCs w:val="24"/>
        </w:rPr>
        <w:t>s</w:t>
      </w:r>
      <w:r w:rsidRPr="001E124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69126B" w:rsidRPr="001E1241">
        <w:rPr>
          <w:rFonts w:ascii="Times New Roman" w:hAnsi="Times New Roman" w:cs="Times New Roman"/>
          <w:color w:val="auto"/>
          <w:sz w:val="24"/>
          <w:szCs w:val="24"/>
        </w:rPr>
        <w:t>to the current article.</w:t>
      </w:r>
    </w:p>
    <w:p w14:paraId="6B4020C5" w14:textId="67BFFBF4" w:rsidR="008C239C" w:rsidRPr="0070139F" w:rsidRDefault="008C239C" w:rsidP="00BB2D2D">
      <w:pPr>
        <w:spacing w:after="0" w:line="300" w:lineRule="auto"/>
        <w:ind w:leftChars="100" w:left="210" w:right="0" w:firstLine="0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70139F">
        <w:rPr>
          <w:rFonts w:ascii="Times New Roman" w:hAnsi="Times New Roman" w:cs="Times New Roman"/>
          <w:i/>
          <w:color w:val="auto"/>
          <w:sz w:val="24"/>
          <w:szCs w:val="24"/>
        </w:rPr>
        <w:t xml:space="preserve">* In addition, </w:t>
      </w:r>
      <w:r w:rsidR="00532D47" w:rsidRPr="0070139F">
        <w:rPr>
          <w:rFonts w:ascii="Times New Roman" w:hAnsi="Times New Roman" w:cs="Times New Roman"/>
          <w:i/>
          <w:color w:val="auto"/>
          <w:sz w:val="24"/>
          <w:szCs w:val="24"/>
        </w:rPr>
        <w:t>all article submission</w:t>
      </w:r>
      <w:r w:rsidR="008D41A0" w:rsidRPr="0070139F">
        <w:rPr>
          <w:rFonts w:ascii="Times New Roman" w:hAnsi="Times New Roman" w:cs="Times New Roman"/>
          <w:i/>
          <w:color w:val="auto"/>
          <w:sz w:val="24"/>
          <w:szCs w:val="24"/>
        </w:rPr>
        <w:t>s</w:t>
      </w:r>
      <w:r w:rsidR="00532D47" w:rsidRPr="0070139F">
        <w:rPr>
          <w:rFonts w:ascii="Times New Roman" w:hAnsi="Times New Roman" w:cs="Times New Roman"/>
          <w:i/>
          <w:color w:val="auto"/>
          <w:sz w:val="24"/>
          <w:szCs w:val="24"/>
        </w:rPr>
        <w:t xml:space="preserve"> are final once received by the association and will not be returned.</w:t>
      </w:r>
    </w:p>
    <w:p w14:paraId="4B31ABFD" w14:textId="77777777" w:rsidR="00BB2D2D" w:rsidRDefault="00BB2D2D" w:rsidP="00BB2D2D">
      <w:pPr>
        <w:spacing w:after="0" w:line="300" w:lineRule="auto"/>
        <w:ind w:leftChars="100" w:left="210" w:right="0" w:firstLine="0"/>
        <w:rPr>
          <w:rFonts w:ascii="Times New Roman" w:hAnsi="Times New Roman" w:cs="Times New Roman"/>
          <w:color w:val="auto"/>
          <w:sz w:val="24"/>
          <w:szCs w:val="24"/>
        </w:rPr>
      </w:pPr>
    </w:p>
    <w:p w14:paraId="34775DB4" w14:textId="3468FAA2" w:rsidR="008C239C" w:rsidRPr="00A96540" w:rsidRDefault="00EF24BA" w:rsidP="00BB2D2D">
      <w:pPr>
        <w:spacing w:after="0" w:line="300" w:lineRule="auto"/>
        <w:ind w:left="0" w:right="0" w:firstLine="0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A96540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7</w:t>
      </w:r>
      <w:r w:rsidR="008C239C" w:rsidRPr="00A96540"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. Submission </w:t>
      </w:r>
      <w:r w:rsidR="008A6BF2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D</w:t>
      </w:r>
      <w:r w:rsidR="008C239C" w:rsidRPr="00A96540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eadline</w:t>
      </w:r>
    </w:p>
    <w:p w14:paraId="13E694DE" w14:textId="20EA250D" w:rsidR="0069016A" w:rsidRPr="001E1241" w:rsidRDefault="008C239C" w:rsidP="00BB2D2D">
      <w:pPr>
        <w:spacing w:after="0" w:line="300" w:lineRule="auto"/>
        <w:ind w:leftChars="100" w:left="210" w:right="0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1E124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7F015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FE1697" w:rsidRPr="001E1241">
        <w:rPr>
          <w:rFonts w:ascii="Times New Roman" w:hAnsi="Times New Roman" w:cs="Times New Roman"/>
          <w:color w:val="auto"/>
          <w:sz w:val="24"/>
          <w:szCs w:val="24"/>
        </w:rPr>
        <w:t>A</w:t>
      </w:r>
      <w:r w:rsidR="001D42C3" w:rsidRPr="001E1241">
        <w:rPr>
          <w:rFonts w:ascii="Times New Roman" w:hAnsi="Times New Roman" w:cs="Times New Roman"/>
          <w:color w:val="auto"/>
          <w:sz w:val="24"/>
          <w:szCs w:val="24"/>
        </w:rPr>
        <w:t>rticles</w:t>
      </w:r>
      <w:r w:rsidRPr="001E124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4B26CF" w:rsidRPr="001E1241">
        <w:rPr>
          <w:rFonts w:ascii="Times New Roman" w:hAnsi="Times New Roman" w:cs="Times New Roman"/>
          <w:color w:val="auto"/>
          <w:sz w:val="24"/>
          <w:szCs w:val="24"/>
        </w:rPr>
        <w:t>must</w:t>
      </w:r>
      <w:r w:rsidRPr="001E1241">
        <w:rPr>
          <w:rFonts w:ascii="Times New Roman" w:hAnsi="Times New Roman" w:cs="Times New Roman"/>
          <w:color w:val="auto"/>
          <w:sz w:val="24"/>
          <w:szCs w:val="24"/>
        </w:rPr>
        <w:t xml:space="preserve"> be submitted </w:t>
      </w:r>
      <w:r w:rsidR="00FE1697" w:rsidRPr="001E1241">
        <w:rPr>
          <w:rFonts w:ascii="Times New Roman" w:hAnsi="Times New Roman" w:cs="Times New Roman"/>
          <w:color w:val="auto"/>
          <w:sz w:val="24"/>
          <w:szCs w:val="24"/>
        </w:rPr>
        <w:t xml:space="preserve">by </w:t>
      </w:r>
      <w:r w:rsidRPr="001E1241">
        <w:rPr>
          <w:rFonts w:ascii="Times New Roman" w:hAnsi="Times New Roman" w:cs="Times New Roman"/>
          <w:color w:val="auto"/>
          <w:sz w:val="24"/>
          <w:szCs w:val="24"/>
        </w:rPr>
        <w:t xml:space="preserve">e-mail (jib.kiyou@gmail.com) </w:t>
      </w:r>
      <w:r w:rsidR="00FE1697" w:rsidRPr="001E1241">
        <w:rPr>
          <w:rFonts w:ascii="Times New Roman" w:hAnsi="Times New Roman" w:cs="Times New Roman"/>
          <w:color w:val="auto"/>
          <w:sz w:val="24"/>
          <w:szCs w:val="24"/>
        </w:rPr>
        <w:t xml:space="preserve">to </w:t>
      </w:r>
      <w:r w:rsidRPr="001E1241">
        <w:rPr>
          <w:rFonts w:ascii="Times New Roman" w:hAnsi="Times New Roman" w:cs="Times New Roman"/>
          <w:color w:val="auto"/>
          <w:sz w:val="24"/>
          <w:szCs w:val="24"/>
        </w:rPr>
        <w:t xml:space="preserve">the </w:t>
      </w:r>
      <w:r w:rsidR="00FE1697" w:rsidRPr="001E1241">
        <w:rPr>
          <w:rFonts w:ascii="Times New Roman" w:eastAsiaTheme="majorEastAsia" w:hAnsi="Times New Roman" w:cs="Times New Roman"/>
          <w:color w:val="auto"/>
          <w:sz w:val="24"/>
          <w:szCs w:val="24"/>
        </w:rPr>
        <w:t xml:space="preserve">Japan Association for Research into IB Education (JARIBE) </w:t>
      </w:r>
      <w:r w:rsidR="00FE1697" w:rsidRPr="001E1241">
        <w:rPr>
          <w:rFonts w:ascii="Times New Roman" w:hAnsi="Times New Roman" w:cs="Times New Roman"/>
          <w:color w:val="auto"/>
          <w:sz w:val="24"/>
          <w:szCs w:val="24"/>
        </w:rPr>
        <w:t xml:space="preserve">Journal Committee </w:t>
      </w:r>
      <w:r w:rsidRPr="001E1241">
        <w:rPr>
          <w:rFonts w:ascii="Times New Roman" w:hAnsi="Times New Roman" w:cs="Times New Roman"/>
          <w:color w:val="auto"/>
          <w:sz w:val="24"/>
          <w:szCs w:val="24"/>
        </w:rPr>
        <w:t xml:space="preserve">by </w:t>
      </w:r>
      <w:r w:rsidR="00013342">
        <w:rPr>
          <w:rFonts w:ascii="Times New Roman" w:hAnsi="Times New Roman" w:cs="Times New Roman"/>
          <w:color w:val="auto"/>
          <w:sz w:val="24"/>
          <w:szCs w:val="24"/>
        </w:rPr>
        <w:t xml:space="preserve">the </w:t>
      </w:r>
      <w:r w:rsidR="00013342" w:rsidRPr="00EC32A7">
        <w:rPr>
          <w:rFonts w:ascii="Times New Roman" w:hAnsi="Times New Roman" w:cs="Times New Roman"/>
          <w:i/>
          <w:iCs/>
          <w:color w:val="auto"/>
          <w:sz w:val="24"/>
          <w:szCs w:val="24"/>
        </w:rPr>
        <w:t>31</w:t>
      </w:r>
      <w:r w:rsidR="00013342" w:rsidRPr="00EC32A7">
        <w:rPr>
          <w:rFonts w:ascii="Times New Roman" w:hAnsi="Times New Roman" w:cs="Times New Roman"/>
          <w:i/>
          <w:iCs/>
          <w:color w:val="auto"/>
          <w:sz w:val="24"/>
          <w:szCs w:val="24"/>
          <w:vertAlign w:val="superscript"/>
        </w:rPr>
        <w:t>st</w:t>
      </w:r>
      <w:r w:rsidR="00013342" w:rsidRPr="00EC32A7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</w:t>
      </w:r>
      <w:r w:rsidRPr="001E1241">
        <w:rPr>
          <w:rFonts w:ascii="Times New Roman" w:hAnsi="Times New Roman" w:cs="Times New Roman"/>
          <w:i/>
          <w:color w:val="auto"/>
          <w:sz w:val="24"/>
          <w:szCs w:val="24"/>
        </w:rPr>
        <w:t>January (</w:t>
      </w:r>
      <w:r w:rsidR="002B49A2" w:rsidRPr="001E1241">
        <w:rPr>
          <w:rFonts w:ascii="Times New Roman" w:hAnsi="Times New Roman" w:cs="Times New Roman"/>
          <w:i/>
          <w:color w:val="auto"/>
          <w:sz w:val="24"/>
          <w:szCs w:val="24"/>
        </w:rPr>
        <w:t>electronic post</w:t>
      </w:r>
      <w:r w:rsidR="006220BD">
        <w:rPr>
          <w:rFonts w:ascii="Times New Roman" w:hAnsi="Times New Roman" w:cs="Times New Roman"/>
          <w:i/>
          <w:color w:val="auto"/>
          <w:sz w:val="24"/>
          <w:szCs w:val="24"/>
        </w:rPr>
        <w:t>marked</w:t>
      </w:r>
      <w:r w:rsidRPr="001E1241">
        <w:rPr>
          <w:rFonts w:ascii="Times New Roman" w:hAnsi="Times New Roman" w:cs="Times New Roman"/>
          <w:i/>
          <w:color w:val="auto"/>
          <w:sz w:val="24"/>
          <w:szCs w:val="24"/>
        </w:rPr>
        <w:t>)</w:t>
      </w:r>
      <w:r w:rsidRPr="001E1241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</w:p>
    <w:p w14:paraId="62529D94" w14:textId="5B285274" w:rsidR="008C239C" w:rsidRPr="001E1241" w:rsidRDefault="00FE1697" w:rsidP="007F0156">
      <w:pPr>
        <w:spacing w:after="0" w:line="300" w:lineRule="auto"/>
        <w:ind w:leftChars="100" w:left="210" w:right="0" w:firstLineChars="50" w:firstLine="120"/>
        <w:rPr>
          <w:rFonts w:ascii="Times New Roman" w:hAnsi="Times New Roman" w:cs="Times New Roman"/>
          <w:color w:val="FF0000"/>
          <w:sz w:val="24"/>
          <w:szCs w:val="24"/>
        </w:rPr>
      </w:pPr>
      <w:r w:rsidRPr="001E1241">
        <w:rPr>
          <w:rFonts w:ascii="Times New Roman" w:hAnsi="Times New Roman" w:cs="Times New Roman"/>
          <w:color w:val="auto"/>
          <w:sz w:val="24"/>
          <w:szCs w:val="24"/>
        </w:rPr>
        <w:t>A</w:t>
      </w:r>
      <w:r w:rsidR="001D42C3" w:rsidRPr="001E1241">
        <w:rPr>
          <w:rFonts w:ascii="Times New Roman" w:hAnsi="Times New Roman" w:cs="Times New Roman"/>
          <w:color w:val="auto"/>
          <w:sz w:val="24"/>
          <w:szCs w:val="24"/>
        </w:rPr>
        <w:t>rticles</w:t>
      </w:r>
      <w:r w:rsidR="008C239C" w:rsidRPr="001E124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E1241">
        <w:rPr>
          <w:rFonts w:ascii="Times New Roman" w:hAnsi="Times New Roman" w:cs="Times New Roman"/>
          <w:color w:val="auto"/>
          <w:sz w:val="24"/>
          <w:szCs w:val="24"/>
        </w:rPr>
        <w:t xml:space="preserve">will </w:t>
      </w:r>
      <w:r w:rsidR="0069016A" w:rsidRPr="001E1241">
        <w:rPr>
          <w:rFonts w:ascii="Times New Roman" w:hAnsi="Times New Roman" w:cs="Times New Roman"/>
          <w:color w:val="auto"/>
          <w:sz w:val="24"/>
          <w:szCs w:val="24"/>
        </w:rPr>
        <w:t xml:space="preserve">initially </w:t>
      </w:r>
      <w:r w:rsidRPr="001E1241">
        <w:rPr>
          <w:rFonts w:ascii="Times New Roman" w:hAnsi="Times New Roman" w:cs="Times New Roman"/>
          <w:color w:val="auto"/>
          <w:sz w:val="24"/>
          <w:szCs w:val="24"/>
        </w:rPr>
        <w:t>be</w:t>
      </w:r>
      <w:r w:rsidR="008C239C" w:rsidRPr="001E1241">
        <w:rPr>
          <w:rFonts w:ascii="Times New Roman" w:hAnsi="Times New Roman" w:cs="Times New Roman"/>
          <w:color w:val="auto"/>
          <w:sz w:val="24"/>
          <w:szCs w:val="24"/>
        </w:rPr>
        <w:t xml:space="preserve"> reviewed by the </w:t>
      </w:r>
      <w:r w:rsidRPr="001E1241">
        <w:rPr>
          <w:rFonts w:ascii="Times New Roman" w:hAnsi="Times New Roman" w:cs="Times New Roman"/>
          <w:color w:val="auto"/>
          <w:sz w:val="24"/>
          <w:szCs w:val="24"/>
        </w:rPr>
        <w:t>c</w:t>
      </w:r>
      <w:r w:rsidR="008C239C" w:rsidRPr="001E1241">
        <w:rPr>
          <w:rFonts w:ascii="Times New Roman" w:hAnsi="Times New Roman" w:cs="Times New Roman"/>
          <w:color w:val="auto"/>
          <w:sz w:val="24"/>
          <w:szCs w:val="24"/>
        </w:rPr>
        <w:t xml:space="preserve">ommittee </w:t>
      </w:r>
      <w:r w:rsidR="0069016A" w:rsidRPr="001E1241">
        <w:rPr>
          <w:rFonts w:ascii="Times New Roman" w:hAnsi="Times New Roman" w:cs="Times New Roman"/>
          <w:color w:val="auto"/>
          <w:sz w:val="24"/>
          <w:szCs w:val="24"/>
        </w:rPr>
        <w:t xml:space="preserve">for screening, </w:t>
      </w:r>
      <w:r w:rsidR="00D70838" w:rsidRPr="001E1241">
        <w:rPr>
          <w:rFonts w:ascii="Times New Roman" w:hAnsi="Times New Roman" w:cs="Times New Roman"/>
          <w:color w:val="auto"/>
          <w:sz w:val="24"/>
          <w:szCs w:val="24"/>
        </w:rPr>
        <w:t xml:space="preserve">and </w:t>
      </w:r>
      <w:r w:rsidR="0069016A" w:rsidRPr="001E1241">
        <w:rPr>
          <w:rFonts w:ascii="Times New Roman" w:hAnsi="Times New Roman" w:cs="Times New Roman"/>
          <w:color w:val="auto"/>
          <w:sz w:val="24"/>
          <w:szCs w:val="24"/>
        </w:rPr>
        <w:t>once review</w:t>
      </w:r>
      <w:r w:rsidR="00D70838" w:rsidRPr="001E1241">
        <w:rPr>
          <w:rFonts w:ascii="Times New Roman" w:hAnsi="Times New Roman" w:cs="Times New Roman"/>
          <w:color w:val="auto"/>
          <w:sz w:val="24"/>
          <w:szCs w:val="24"/>
        </w:rPr>
        <w:t>s</w:t>
      </w:r>
      <w:r w:rsidR="0069016A" w:rsidRPr="001E1241">
        <w:rPr>
          <w:rFonts w:ascii="Times New Roman" w:hAnsi="Times New Roman" w:cs="Times New Roman"/>
          <w:color w:val="auto"/>
          <w:sz w:val="24"/>
          <w:szCs w:val="24"/>
        </w:rPr>
        <w:t xml:space="preserve"> are completed, </w:t>
      </w:r>
      <w:r w:rsidR="00B063B4" w:rsidRPr="001E1241">
        <w:rPr>
          <w:rFonts w:ascii="Times New Roman" w:hAnsi="Times New Roman" w:cs="Times New Roman"/>
          <w:color w:val="auto"/>
          <w:sz w:val="24"/>
          <w:szCs w:val="24"/>
        </w:rPr>
        <w:t xml:space="preserve">authors </w:t>
      </w:r>
      <w:r w:rsidR="0069016A" w:rsidRPr="001E1241">
        <w:rPr>
          <w:rFonts w:ascii="Times New Roman" w:hAnsi="Times New Roman" w:cs="Times New Roman"/>
          <w:color w:val="auto"/>
          <w:sz w:val="24"/>
          <w:szCs w:val="24"/>
        </w:rPr>
        <w:t xml:space="preserve">will be notified </w:t>
      </w:r>
      <w:r w:rsidR="00CE65AD" w:rsidRPr="001E1241">
        <w:rPr>
          <w:rFonts w:ascii="Times New Roman" w:hAnsi="Times New Roman" w:cs="Times New Roman"/>
          <w:color w:val="auto"/>
          <w:sz w:val="24"/>
          <w:szCs w:val="24"/>
        </w:rPr>
        <w:t xml:space="preserve">of </w:t>
      </w:r>
      <w:r w:rsidR="00B063B4" w:rsidRPr="001E1241">
        <w:rPr>
          <w:rFonts w:ascii="Times New Roman" w:hAnsi="Times New Roman" w:cs="Times New Roman"/>
          <w:color w:val="auto"/>
          <w:sz w:val="24"/>
          <w:szCs w:val="24"/>
        </w:rPr>
        <w:t xml:space="preserve">one of the following results; </w:t>
      </w:r>
      <w:r w:rsidR="008C239C" w:rsidRPr="001E1241">
        <w:rPr>
          <w:rFonts w:ascii="Times New Roman" w:hAnsi="Times New Roman" w:cs="Times New Roman"/>
          <w:color w:val="auto"/>
          <w:sz w:val="24"/>
          <w:szCs w:val="24"/>
        </w:rPr>
        <w:t>“</w:t>
      </w:r>
      <w:r w:rsidR="00B063B4" w:rsidRPr="001E1241">
        <w:rPr>
          <w:rFonts w:ascii="Times New Roman" w:hAnsi="Times New Roman" w:cs="Times New Roman"/>
          <w:color w:val="auto"/>
          <w:sz w:val="24"/>
          <w:szCs w:val="24"/>
        </w:rPr>
        <w:t>accepted</w:t>
      </w:r>
      <w:r w:rsidR="008C239C" w:rsidRPr="001E1241">
        <w:rPr>
          <w:rFonts w:ascii="Times New Roman" w:hAnsi="Times New Roman" w:cs="Times New Roman"/>
          <w:color w:val="auto"/>
          <w:sz w:val="24"/>
          <w:szCs w:val="24"/>
        </w:rPr>
        <w:t>”, “</w:t>
      </w:r>
      <w:r w:rsidR="00B063B4" w:rsidRPr="001E1241">
        <w:rPr>
          <w:rFonts w:ascii="Times New Roman" w:hAnsi="Times New Roman" w:cs="Times New Roman"/>
          <w:color w:val="auto"/>
          <w:sz w:val="24"/>
          <w:szCs w:val="24"/>
        </w:rPr>
        <w:t>edited</w:t>
      </w:r>
      <w:r w:rsidR="008C239C" w:rsidRPr="001E124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063B4" w:rsidRPr="001E1241">
        <w:rPr>
          <w:rFonts w:ascii="Times New Roman" w:hAnsi="Times New Roman" w:cs="Times New Roman"/>
          <w:color w:val="auto"/>
          <w:sz w:val="24"/>
          <w:szCs w:val="24"/>
        </w:rPr>
        <w:t xml:space="preserve">versions will be </w:t>
      </w:r>
      <w:r w:rsidR="008C239C" w:rsidRPr="001E1241">
        <w:rPr>
          <w:rFonts w:ascii="Times New Roman" w:hAnsi="Times New Roman" w:cs="Times New Roman"/>
          <w:color w:val="auto"/>
          <w:sz w:val="24"/>
          <w:szCs w:val="24"/>
        </w:rPr>
        <w:t>re</w:t>
      </w:r>
      <w:r w:rsidR="00013342">
        <w:rPr>
          <w:rFonts w:ascii="Times New Roman" w:hAnsi="Times New Roman" w:cs="Times New Roman"/>
          <w:color w:val="auto"/>
          <w:sz w:val="24"/>
          <w:szCs w:val="24"/>
        </w:rPr>
        <w:t>-</w:t>
      </w:r>
      <w:r w:rsidR="00B063B4" w:rsidRPr="001E1241">
        <w:rPr>
          <w:rFonts w:ascii="Times New Roman" w:hAnsi="Times New Roman" w:cs="Times New Roman"/>
          <w:color w:val="auto"/>
          <w:sz w:val="24"/>
          <w:szCs w:val="24"/>
        </w:rPr>
        <w:t>review</w:t>
      </w:r>
      <w:r w:rsidR="008C239C" w:rsidRPr="001E1241">
        <w:rPr>
          <w:rFonts w:ascii="Times New Roman" w:hAnsi="Times New Roman" w:cs="Times New Roman"/>
          <w:color w:val="auto"/>
          <w:sz w:val="24"/>
          <w:szCs w:val="24"/>
        </w:rPr>
        <w:t xml:space="preserve">ed”, </w:t>
      </w:r>
      <w:r w:rsidR="00B063B4" w:rsidRPr="001E1241">
        <w:rPr>
          <w:rFonts w:ascii="Times New Roman" w:hAnsi="Times New Roman" w:cs="Times New Roman"/>
          <w:color w:val="auto"/>
          <w:sz w:val="24"/>
          <w:szCs w:val="24"/>
        </w:rPr>
        <w:t>or</w:t>
      </w:r>
      <w:r w:rsidR="008C239C" w:rsidRPr="001E1241">
        <w:rPr>
          <w:rFonts w:ascii="Times New Roman" w:hAnsi="Times New Roman" w:cs="Times New Roman"/>
          <w:color w:val="auto"/>
          <w:sz w:val="24"/>
          <w:szCs w:val="24"/>
        </w:rPr>
        <w:t xml:space="preserve"> “</w:t>
      </w:r>
      <w:r w:rsidR="00C32382">
        <w:rPr>
          <w:rFonts w:ascii="Times New Roman" w:hAnsi="Times New Roman" w:cs="Times New Roman"/>
          <w:color w:val="auto"/>
          <w:sz w:val="24"/>
          <w:szCs w:val="24"/>
        </w:rPr>
        <w:t>reject</w:t>
      </w:r>
      <w:r w:rsidR="008C239C" w:rsidRPr="001E1241">
        <w:rPr>
          <w:rFonts w:ascii="Times New Roman" w:hAnsi="Times New Roman" w:cs="Times New Roman"/>
          <w:color w:val="auto"/>
          <w:sz w:val="24"/>
          <w:szCs w:val="24"/>
        </w:rPr>
        <w:t>”</w:t>
      </w:r>
      <w:r w:rsidR="00B063B4" w:rsidRPr="001E1241">
        <w:rPr>
          <w:rFonts w:ascii="Times New Roman" w:hAnsi="Times New Roman" w:cs="Times New Roman"/>
          <w:color w:val="auto"/>
          <w:sz w:val="24"/>
          <w:szCs w:val="24"/>
        </w:rPr>
        <w:t>. In the case articles are determined to be “edited versions will be re</w:t>
      </w:r>
      <w:r w:rsidR="00C32382">
        <w:rPr>
          <w:rFonts w:ascii="Times New Roman" w:hAnsi="Times New Roman" w:cs="Times New Roman"/>
          <w:color w:val="auto"/>
          <w:sz w:val="24"/>
          <w:szCs w:val="24"/>
        </w:rPr>
        <w:t>-</w:t>
      </w:r>
      <w:r w:rsidR="00B063B4" w:rsidRPr="001E1241">
        <w:rPr>
          <w:rFonts w:ascii="Times New Roman" w:hAnsi="Times New Roman" w:cs="Times New Roman"/>
          <w:color w:val="auto"/>
          <w:sz w:val="24"/>
          <w:szCs w:val="24"/>
        </w:rPr>
        <w:t xml:space="preserve">reviewed”, </w:t>
      </w:r>
      <w:r w:rsidR="00C32382">
        <w:rPr>
          <w:rFonts w:ascii="Times New Roman" w:hAnsi="Times New Roman" w:cs="Times New Roman"/>
          <w:color w:val="auto"/>
          <w:sz w:val="24"/>
          <w:szCs w:val="24"/>
        </w:rPr>
        <w:t xml:space="preserve">the </w:t>
      </w:r>
      <w:r w:rsidR="00B063B4" w:rsidRPr="001E1241">
        <w:rPr>
          <w:rFonts w:ascii="Times New Roman" w:hAnsi="Times New Roman" w:cs="Times New Roman"/>
          <w:color w:val="auto"/>
          <w:sz w:val="24"/>
          <w:szCs w:val="24"/>
        </w:rPr>
        <w:t>author will be allowed to re</w:t>
      </w:r>
      <w:r w:rsidR="00C32382">
        <w:rPr>
          <w:rFonts w:ascii="Times New Roman" w:hAnsi="Times New Roman" w:cs="Times New Roman"/>
          <w:color w:val="auto"/>
          <w:sz w:val="24"/>
          <w:szCs w:val="24"/>
        </w:rPr>
        <w:t>-</w:t>
      </w:r>
      <w:r w:rsidR="00B063B4" w:rsidRPr="001E1241">
        <w:rPr>
          <w:rFonts w:ascii="Times New Roman" w:hAnsi="Times New Roman" w:cs="Times New Roman"/>
          <w:color w:val="auto"/>
          <w:sz w:val="24"/>
          <w:szCs w:val="24"/>
        </w:rPr>
        <w:t xml:space="preserve">submit the article </w:t>
      </w:r>
      <w:r w:rsidR="008C239C" w:rsidRPr="001E1241">
        <w:rPr>
          <w:rFonts w:ascii="Times New Roman" w:hAnsi="Times New Roman" w:cs="Times New Roman"/>
          <w:color w:val="auto"/>
          <w:sz w:val="24"/>
          <w:szCs w:val="24"/>
        </w:rPr>
        <w:t xml:space="preserve">within the </w:t>
      </w:r>
      <w:r w:rsidR="00B063B4" w:rsidRPr="001E1241">
        <w:rPr>
          <w:rFonts w:ascii="Times New Roman" w:hAnsi="Times New Roman" w:cs="Times New Roman"/>
          <w:color w:val="auto"/>
          <w:sz w:val="24"/>
          <w:szCs w:val="24"/>
        </w:rPr>
        <w:t xml:space="preserve">given </w:t>
      </w:r>
      <w:r w:rsidR="008C239C" w:rsidRPr="001E1241">
        <w:rPr>
          <w:rFonts w:ascii="Times New Roman" w:hAnsi="Times New Roman" w:cs="Times New Roman"/>
          <w:color w:val="auto"/>
          <w:sz w:val="24"/>
          <w:szCs w:val="24"/>
        </w:rPr>
        <w:t>specified period</w:t>
      </w:r>
      <w:r w:rsidR="00BD128F">
        <w:rPr>
          <w:rFonts w:ascii="Times New Roman" w:hAnsi="Times New Roman" w:cs="Times New Roman"/>
          <w:color w:val="auto"/>
          <w:sz w:val="24"/>
          <w:szCs w:val="24"/>
        </w:rPr>
        <w:t xml:space="preserve"> of time</w:t>
      </w:r>
      <w:r w:rsidR="00B063B4" w:rsidRPr="001E1241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27787FAD" w14:textId="34F006E1" w:rsidR="008A74D9" w:rsidRDefault="008C239C" w:rsidP="00BB2D2D">
      <w:pPr>
        <w:spacing w:after="0" w:line="300" w:lineRule="auto"/>
        <w:ind w:leftChars="100" w:left="210" w:right="0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1E124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7F015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063B4" w:rsidRPr="001E1241">
        <w:rPr>
          <w:rFonts w:ascii="Times New Roman" w:hAnsi="Times New Roman" w:cs="Times New Roman"/>
          <w:color w:val="auto"/>
          <w:sz w:val="24"/>
          <w:szCs w:val="24"/>
        </w:rPr>
        <w:t>C</w:t>
      </w:r>
      <w:r w:rsidRPr="001E1241">
        <w:rPr>
          <w:rFonts w:ascii="Times New Roman" w:hAnsi="Times New Roman" w:cs="Times New Roman"/>
          <w:color w:val="auto"/>
          <w:sz w:val="24"/>
          <w:szCs w:val="24"/>
        </w:rPr>
        <w:t xml:space="preserve">opyright </w:t>
      </w:r>
      <w:r w:rsidR="00B063B4" w:rsidRPr="001E1241">
        <w:rPr>
          <w:rFonts w:ascii="Times New Roman" w:hAnsi="Times New Roman" w:cs="Times New Roman"/>
          <w:color w:val="auto"/>
          <w:sz w:val="24"/>
          <w:szCs w:val="24"/>
        </w:rPr>
        <w:t xml:space="preserve">privileges </w:t>
      </w:r>
      <w:r w:rsidRPr="001E1241">
        <w:rPr>
          <w:rFonts w:ascii="Times New Roman" w:hAnsi="Times New Roman" w:cs="Times New Roman"/>
          <w:color w:val="auto"/>
          <w:sz w:val="24"/>
          <w:szCs w:val="24"/>
        </w:rPr>
        <w:t xml:space="preserve">of </w:t>
      </w:r>
      <w:r w:rsidR="00BD128F">
        <w:rPr>
          <w:rFonts w:ascii="Times New Roman" w:hAnsi="Times New Roman" w:cs="Times New Roman"/>
          <w:color w:val="auto"/>
          <w:sz w:val="24"/>
          <w:szCs w:val="24"/>
        </w:rPr>
        <w:t xml:space="preserve">the </w:t>
      </w:r>
      <w:r w:rsidR="001D42C3" w:rsidRPr="001E1241">
        <w:rPr>
          <w:rFonts w:ascii="Times New Roman" w:hAnsi="Times New Roman" w:cs="Times New Roman"/>
          <w:color w:val="auto"/>
          <w:sz w:val="24"/>
          <w:szCs w:val="24"/>
        </w:rPr>
        <w:t>articles</w:t>
      </w:r>
      <w:r w:rsidRPr="001E1241">
        <w:rPr>
          <w:rFonts w:ascii="Times New Roman" w:hAnsi="Times New Roman" w:cs="Times New Roman"/>
          <w:color w:val="auto"/>
          <w:sz w:val="24"/>
          <w:szCs w:val="24"/>
        </w:rPr>
        <w:t xml:space="preserve"> published in this journal </w:t>
      </w:r>
      <w:r w:rsidR="00BD128F">
        <w:rPr>
          <w:rFonts w:ascii="Times New Roman" w:hAnsi="Times New Roman" w:cs="Times New Roman"/>
          <w:color w:val="auto"/>
          <w:sz w:val="24"/>
          <w:szCs w:val="24"/>
        </w:rPr>
        <w:t xml:space="preserve">will be </w:t>
      </w:r>
      <w:r w:rsidR="00B063B4" w:rsidRPr="001E1241">
        <w:rPr>
          <w:rFonts w:ascii="Times New Roman" w:hAnsi="Times New Roman" w:cs="Times New Roman"/>
          <w:color w:val="auto"/>
          <w:sz w:val="24"/>
          <w:szCs w:val="24"/>
        </w:rPr>
        <w:t>held by the</w:t>
      </w:r>
      <w:r w:rsidRPr="001E124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063B4" w:rsidRPr="001E1241">
        <w:rPr>
          <w:rFonts w:ascii="Times New Roman" w:hAnsi="Times New Roman" w:cs="Times New Roman"/>
          <w:color w:val="auto"/>
          <w:sz w:val="24"/>
          <w:szCs w:val="24"/>
        </w:rPr>
        <w:t>association</w:t>
      </w:r>
      <w:r w:rsidRPr="001E1241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3E39D9" w:rsidRPr="001E1241">
        <w:rPr>
          <w:rFonts w:ascii="Times New Roman" w:hAnsi="Times New Roman" w:cs="Times New Roman"/>
          <w:color w:val="auto"/>
          <w:sz w:val="24"/>
          <w:szCs w:val="24"/>
        </w:rPr>
        <w:t>A</w:t>
      </w:r>
      <w:r w:rsidRPr="001E1241">
        <w:rPr>
          <w:rFonts w:ascii="Times New Roman" w:hAnsi="Times New Roman" w:cs="Times New Roman"/>
          <w:color w:val="auto"/>
          <w:sz w:val="24"/>
          <w:szCs w:val="24"/>
        </w:rPr>
        <w:t>uthor</w:t>
      </w:r>
      <w:r w:rsidR="00B063B4" w:rsidRPr="001E1241">
        <w:rPr>
          <w:rFonts w:ascii="Times New Roman" w:hAnsi="Times New Roman" w:cs="Times New Roman"/>
          <w:color w:val="auto"/>
          <w:sz w:val="24"/>
          <w:szCs w:val="24"/>
        </w:rPr>
        <w:t>s</w:t>
      </w:r>
      <w:r w:rsidRPr="001E124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063B4" w:rsidRPr="001E1241">
        <w:rPr>
          <w:rFonts w:ascii="Times New Roman" w:hAnsi="Times New Roman" w:cs="Times New Roman"/>
          <w:color w:val="auto"/>
          <w:sz w:val="24"/>
          <w:szCs w:val="24"/>
        </w:rPr>
        <w:t xml:space="preserve">are not required to </w:t>
      </w:r>
      <w:r w:rsidR="001B4343" w:rsidRPr="001E1241">
        <w:rPr>
          <w:rFonts w:ascii="Times New Roman" w:hAnsi="Times New Roman" w:cs="Times New Roman"/>
          <w:color w:val="auto"/>
          <w:sz w:val="24"/>
          <w:szCs w:val="24"/>
        </w:rPr>
        <w:t>request</w:t>
      </w:r>
      <w:r w:rsidR="00B063B4" w:rsidRPr="001E1241">
        <w:rPr>
          <w:rFonts w:ascii="Times New Roman" w:hAnsi="Times New Roman" w:cs="Times New Roman"/>
          <w:color w:val="auto"/>
          <w:sz w:val="24"/>
          <w:szCs w:val="24"/>
        </w:rPr>
        <w:t xml:space="preserve"> permission </w:t>
      </w:r>
      <w:r w:rsidR="001B4343" w:rsidRPr="001E1241">
        <w:rPr>
          <w:rFonts w:ascii="Times New Roman" w:hAnsi="Times New Roman" w:cs="Times New Roman"/>
          <w:color w:val="auto"/>
          <w:sz w:val="24"/>
          <w:szCs w:val="24"/>
        </w:rPr>
        <w:t>from</w:t>
      </w:r>
      <w:r w:rsidR="00B063B4" w:rsidRPr="001E1241">
        <w:rPr>
          <w:rFonts w:ascii="Times New Roman" w:hAnsi="Times New Roman" w:cs="Times New Roman"/>
          <w:color w:val="auto"/>
          <w:sz w:val="24"/>
          <w:szCs w:val="24"/>
        </w:rPr>
        <w:t xml:space="preserve"> the association to utilize their own work for </w:t>
      </w:r>
      <w:r w:rsidR="0053546F" w:rsidRPr="001E1241">
        <w:rPr>
          <w:rFonts w:ascii="Times New Roman" w:hAnsi="Times New Roman" w:cs="Times New Roman"/>
          <w:color w:val="auto"/>
          <w:sz w:val="24"/>
          <w:szCs w:val="24"/>
        </w:rPr>
        <w:t xml:space="preserve">future </w:t>
      </w:r>
      <w:r w:rsidR="00B063B4" w:rsidRPr="001E1241">
        <w:rPr>
          <w:rFonts w:ascii="Times New Roman" w:hAnsi="Times New Roman" w:cs="Times New Roman"/>
          <w:color w:val="auto"/>
          <w:sz w:val="24"/>
          <w:szCs w:val="24"/>
        </w:rPr>
        <w:t>publications</w:t>
      </w:r>
      <w:r w:rsidRPr="001E1241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3F566A53" w14:textId="77777777" w:rsidR="0059404D" w:rsidRDefault="0059404D" w:rsidP="00BB2D2D">
      <w:pPr>
        <w:spacing w:after="0" w:line="300" w:lineRule="auto"/>
        <w:ind w:leftChars="100" w:left="210" w:right="0" w:firstLine="0"/>
        <w:rPr>
          <w:rFonts w:ascii="Times New Roman" w:hAnsi="Times New Roman" w:cs="Times New Roman"/>
          <w:color w:val="auto"/>
          <w:sz w:val="24"/>
          <w:szCs w:val="24"/>
        </w:rPr>
      </w:pPr>
    </w:p>
    <w:p w14:paraId="7DD5A8D4" w14:textId="7C81F12E" w:rsidR="00CC440A" w:rsidRPr="00A96540" w:rsidRDefault="00EF24BA" w:rsidP="00BB2D2D">
      <w:pPr>
        <w:spacing w:after="0" w:line="300" w:lineRule="auto"/>
        <w:ind w:left="0" w:right="0" w:firstLine="0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A96540"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8. </w:t>
      </w:r>
      <w:r w:rsidR="008B2223" w:rsidRPr="00A96540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Contact Information</w:t>
      </w:r>
    </w:p>
    <w:p w14:paraId="00CDEF4D" w14:textId="6148B4C9" w:rsidR="00757EDB" w:rsidRPr="0059404D" w:rsidRDefault="00757EDB" w:rsidP="00BB2D2D">
      <w:pPr>
        <w:spacing w:after="0" w:line="300" w:lineRule="auto"/>
        <w:ind w:leftChars="101" w:left="223" w:right="0" w:hanging="1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9404D">
        <w:rPr>
          <w:rFonts w:ascii="Times New Roman" w:eastAsiaTheme="majorEastAsia" w:hAnsi="Times New Roman" w:cs="Times New Roman"/>
          <w:i/>
          <w:color w:val="000000" w:themeColor="text1"/>
          <w:sz w:val="24"/>
          <w:szCs w:val="24"/>
        </w:rPr>
        <w:t xml:space="preserve">Japan Association for Research into IB Education </w:t>
      </w:r>
      <w:r w:rsidRPr="0059404D">
        <w:rPr>
          <w:rFonts w:ascii="Times New Roman" w:hAnsi="Times New Roman" w:cs="Times New Roman"/>
          <w:i/>
          <w:sz w:val="24"/>
          <w:szCs w:val="24"/>
        </w:rPr>
        <w:t>Office</w:t>
      </w:r>
    </w:p>
    <w:p w14:paraId="7D41DE21" w14:textId="7A852398" w:rsidR="00757EDB" w:rsidRPr="001E1241" w:rsidRDefault="00757EDB" w:rsidP="00BB2D2D">
      <w:pPr>
        <w:spacing w:after="0" w:line="300" w:lineRule="auto"/>
        <w:ind w:leftChars="101" w:left="223" w:right="0" w:hanging="11"/>
        <w:jc w:val="center"/>
        <w:rPr>
          <w:rFonts w:ascii="Times New Roman" w:hAnsi="Times New Roman" w:cs="Times New Roman"/>
          <w:sz w:val="24"/>
          <w:szCs w:val="24"/>
        </w:rPr>
      </w:pPr>
      <w:r w:rsidRPr="001E1241">
        <w:rPr>
          <w:rFonts w:ascii="Times New Roman" w:hAnsi="Times New Roman" w:cs="Times New Roman"/>
          <w:sz w:val="24"/>
          <w:szCs w:val="24"/>
        </w:rPr>
        <w:t>Postal Code 305-8571</w:t>
      </w:r>
      <w:r w:rsidR="0059404D">
        <w:rPr>
          <w:rFonts w:ascii="Times New Roman" w:hAnsi="Times New Roman" w:cs="Times New Roman"/>
          <w:sz w:val="24"/>
          <w:szCs w:val="24"/>
        </w:rPr>
        <w:t xml:space="preserve"> </w:t>
      </w:r>
      <w:r w:rsidRPr="001E1241">
        <w:rPr>
          <w:rFonts w:ascii="Times New Roman" w:hAnsi="Times New Roman" w:cs="Times New Roman"/>
          <w:sz w:val="24"/>
          <w:szCs w:val="24"/>
        </w:rPr>
        <w:t>Ibaraki Prefecture</w:t>
      </w:r>
      <w:r w:rsidR="00B93664" w:rsidRPr="001E1241">
        <w:rPr>
          <w:rFonts w:ascii="Times New Roman" w:hAnsi="Times New Roman" w:cs="Times New Roman"/>
          <w:sz w:val="24"/>
          <w:szCs w:val="24"/>
        </w:rPr>
        <w:t>,</w:t>
      </w:r>
      <w:r w:rsidRPr="001E12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1241">
        <w:rPr>
          <w:rFonts w:ascii="Times New Roman" w:hAnsi="Times New Roman" w:cs="Times New Roman"/>
          <w:sz w:val="24"/>
          <w:szCs w:val="24"/>
        </w:rPr>
        <w:t>Ten</w:t>
      </w:r>
      <w:r w:rsidR="00B93664" w:rsidRPr="001E1241">
        <w:rPr>
          <w:rFonts w:ascii="Times New Roman" w:hAnsi="Times New Roman" w:cs="Times New Roman"/>
          <w:sz w:val="24"/>
          <w:szCs w:val="24"/>
        </w:rPr>
        <w:t>n</w:t>
      </w:r>
      <w:r w:rsidRPr="001E1241">
        <w:rPr>
          <w:rFonts w:ascii="Times New Roman" w:hAnsi="Times New Roman" w:cs="Times New Roman"/>
          <w:sz w:val="24"/>
          <w:szCs w:val="24"/>
        </w:rPr>
        <w:t>odai</w:t>
      </w:r>
      <w:proofErr w:type="spellEnd"/>
      <w:r w:rsidRPr="001E1241">
        <w:rPr>
          <w:rFonts w:ascii="Times New Roman" w:hAnsi="Times New Roman" w:cs="Times New Roman"/>
          <w:sz w:val="24"/>
          <w:szCs w:val="24"/>
        </w:rPr>
        <w:t xml:space="preserve"> 1-1-1 University of Tsukuba Graduate Program IB Research</w:t>
      </w:r>
    </w:p>
    <w:p w14:paraId="116DBC65" w14:textId="6A5159B4" w:rsidR="00CC440A" w:rsidRPr="001E1241" w:rsidRDefault="00EE2E0A" w:rsidP="00EE2E0A">
      <w:pPr>
        <w:spacing w:after="126"/>
        <w:ind w:left="418"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Century" w:eastAsia="Century" w:hAnsi="Century" w:cs="Century"/>
        </w:rPr>
        <w:t>Tel</w:t>
      </w:r>
      <w:r w:rsidR="002C4BDF">
        <w:rPr>
          <w:rFonts w:ascii="Century" w:eastAsia="Century" w:hAnsi="Century" w:cs="Century"/>
        </w:rPr>
        <w:t>.</w:t>
      </w:r>
      <w:r>
        <w:rPr>
          <w:rFonts w:ascii="Century" w:eastAsia="Century" w:hAnsi="Century" w:cs="Century"/>
        </w:rPr>
        <w:t xml:space="preserve">: 029-853-6746     </w:t>
      </w:r>
      <w:r w:rsidR="002730C8" w:rsidRPr="001E1241">
        <w:rPr>
          <w:rFonts w:ascii="Times New Roman" w:eastAsia="Century" w:hAnsi="Times New Roman" w:cs="Times New Roman"/>
          <w:sz w:val="24"/>
          <w:szCs w:val="24"/>
        </w:rPr>
        <w:t>Email: jib.kiyou@gmail.com</w:t>
      </w:r>
    </w:p>
    <w:sectPr w:rsidR="00CC440A" w:rsidRPr="001E1241">
      <w:footerReference w:type="even" r:id="rId7"/>
      <w:footerReference w:type="default" r:id="rId8"/>
      <w:footerReference w:type="first" r:id="rId9"/>
      <w:pgSz w:w="11899" w:h="16838"/>
      <w:pgMar w:top="1541" w:right="1329" w:bottom="1487" w:left="1440" w:header="720" w:footer="98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DDB2C4" w14:textId="77777777" w:rsidR="00B06801" w:rsidRDefault="00B06801">
      <w:pPr>
        <w:spacing w:after="0" w:line="240" w:lineRule="auto"/>
      </w:pPr>
      <w:r>
        <w:separator/>
      </w:r>
    </w:p>
  </w:endnote>
  <w:endnote w:type="continuationSeparator" w:id="0">
    <w:p w14:paraId="72758D3E" w14:textId="77777777" w:rsidR="00B06801" w:rsidRDefault="00B06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816B39" w14:textId="77777777" w:rsidR="00E61F87" w:rsidRDefault="00E61F87">
    <w:pPr>
      <w:tabs>
        <w:tab w:val="center" w:pos="4513"/>
      </w:tabs>
      <w:spacing w:after="0"/>
      <w:ind w:left="0" w:right="0" w:firstLine="0"/>
    </w:pPr>
    <w:r>
      <w:rPr>
        <w:rFonts w:ascii="Century" w:eastAsia="Century" w:hAnsi="Century" w:cs="Century"/>
        <w:sz w:val="24"/>
      </w:rPr>
      <w:t xml:space="preserve"> </w:t>
    </w:r>
    <w:r>
      <w:rPr>
        <w:rFonts w:ascii="Century" w:eastAsia="Century" w:hAnsi="Century" w:cs="Century"/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entury" w:eastAsia="Century" w:hAnsi="Century" w:cs="Century"/>
        <w:sz w:val="24"/>
      </w:rPr>
      <w:t>1</w:t>
    </w:r>
    <w:r>
      <w:rPr>
        <w:rFonts w:ascii="Century" w:eastAsia="Century" w:hAnsi="Century" w:cs="Century"/>
        <w:sz w:val="24"/>
      </w:rPr>
      <w:fldChar w:fldCharType="end"/>
    </w:r>
    <w:r>
      <w:rPr>
        <w:rFonts w:ascii="Century" w:eastAsia="Century" w:hAnsi="Century" w:cs="Century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AE5459" w14:textId="1A832606" w:rsidR="00E61F87" w:rsidRDefault="00E61F87">
    <w:pPr>
      <w:tabs>
        <w:tab w:val="center" w:pos="4513"/>
      </w:tabs>
      <w:spacing w:after="0"/>
      <w:ind w:left="0" w:right="0" w:firstLine="0"/>
    </w:pPr>
    <w:r>
      <w:rPr>
        <w:rFonts w:ascii="Century" w:eastAsia="Century" w:hAnsi="Century" w:cs="Century"/>
        <w:sz w:val="24"/>
      </w:rPr>
      <w:t xml:space="preserve"> </w:t>
    </w:r>
    <w:r>
      <w:rPr>
        <w:rFonts w:ascii="Century" w:eastAsia="Century" w:hAnsi="Century" w:cs="Century"/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Pr="00EE4C5E">
      <w:rPr>
        <w:rFonts w:ascii="Century" w:eastAsia="Century" w:hAnsi="Century" w:cs="Century"/>
        <w:noProof/>
        <w:sz w:val="24"/>
      </w:rPr>
      <w:t>3</w:t>
    </w:r>
    <w:r>
      <w:rPr>
        <w:rFonts w:ascii="Century" w:eastAsia="Century" w:hAnsi="Century" w:cs="Century"/>
        <w:sz w:val="24"/>
      </w:rPr>
      <w:fldChar w:fldCharType="end"/>
    </w:r>
    <w:r>
      <w:rPr>
        <w:rFonts w:ascii="Century" w:eastAsia="Century" w:hAnsi="Century" w:cs="Century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B24F27" w14:textId="77777777" w:rsidR="00E61F87" w:rsidRDefault="00E61F87">
    <w:pPr>
      <w:tabs>
        <w:tab w:val="center" w:pos="4513"/>
      </w:tabs>
      <w:spacing w:after="0"/>
      <w:ind w:left="0" w:right="0" w:firstLine="0"/>
    </w:pPr>
    <w:r>
      <w:rPr>
        <w:rFonts w:ascii="Century" w:eastAsia="Century" w:hAnsi="Century" w:cs="Century"/>
        <w:sz w:val="24"/>
      </w:rPr>
      <w:t xml:space="preserve"> </w:t>
    </w:r>
    <w:r>
      <w:rPr>
        <w:rFonts w:ascii="Century" w:eastAsia="Century" w:hAnsi="Century" w:cs="Century"/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entury" w:eastAsia="Century" w:hAnsi="Century" w:cs="Century"/>
        <w:sz w:val="24"/>
      </w:rPr>
      <w:t>1</w:t>
    </w:r>
    <w:r>
      <w:rPr>
        <w:rFonts w:ascii="Century" w:eastAsia="Century" w:hAnsi="Century" w:cs="Century"/>
        <w:sz w:val="24"/>
      </w:rPr>
      <w:fldChar w:fldCharType="end"/>
    </w:r>
    <w:r>
      <w:rPr>
        <w:rFonts w:ascii="Century" w:eastAsia="Century" w:hAnsi="Century" w:cs="Century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8BCD56" w14:textId="77777777" w:rsidR="00B06801" w:rsidRDefault="00B06801">
      <w:pPr>
        <w:spacing w:after="0" w:line="240" w:lineRule="auto"/>
      </w:pPr>
      <w:r>
        <w:separator/>
      </w:r>
    </w:p>
  </w:footnote>
  <w:footnote w:type="continuationSeparator" w:id="0">
    <w:p w14:paraId="77F6D36E" w14:textId="77777777" w:rsidR="00B06801" w:rsidRDefault="00B068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82EF7"/>
    <w:multiLevelType w:val="hybridMultilevel"/>
    <w:tmpl w:val="F350DD78"/>
    <w:lvl w:ilvl="0" w:tplc="CFB4A1BA">
      <w:start w:val="1"/>
      <w:numFmt w:val="decimal"/>
      <w:lvlText w:val="%1)"/>
      <w:lvlJc w:val="left"/>
      <w:pPr>
        <w:ind w:left="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CF60092">
      <w:start w:val="1"/>
      <w:numFmt w:val="lowerLetter"/>
      <w:lvlText w:val="%2"/>
      <w:lvlJc w:val="left"/>
      <w:pPr>
        <w:ind w:left="1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1AAF814">
      <w:start w:val="1"/>
      <w:numFmt w:val="lowerRoman"/>
      <w:lvlText w:val="%3"/>
      <w:lvlJc w:val="left"/>
      <w:pPr>
        <w:ind w:left="20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0D2D32E">
      <w:start w:val="1"/>
      <w:numFmt w:val="decimal"/>
      <w:lvlText w:val="%4"/>
      <w:lvlJc w:val="left"/>
      <w:pPr>
        <w:ind w:left="27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79627CE">
      <w:start w:val="1"/>
      <w:numFmt w:val="lowerLetter"/>
      <w:lvlText w:val="%5"/>
      <w:lvlJc w:val="left"/>
      <w:pPr>
        <w:ind w:left="3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1D80E96">
      <w:start w:val="1"/>
      <w:numFmt w:val="lowerRoman"/>
      <w:lvlText w:val="%6"/>
      <w:lvlJc w:val="left"/>
      <w:pPr>
        <w:ind w:left="4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6B88630">
      <w:start w:val="1"/>
      <w:numFmt w:val="decimal"/>
      <w:lvlText w:val="%7"/>
      <w:lvlJc w:val="left"/>
      <w:pPr>
        <w:ind w:left="48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2AEF90A">
      <w:start w:val="1"/>
      <w:numFmt w:val="lowerLetter"/>
      <w:lvlText w:val="%8"/>
      <w:lvlJc w:val="left"/>
      <w:pPr>
        <w:ind w:left="56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8F23730">
      <w:start w:val="1"/>
      <w:numFmt w:val="lowerRoman"/>
      <w:lvlText w:val="%9"/>
      <w:lvlJc w:val="left"/>
      <w:pPr>
        <w:ind w:left="6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2852117"/>
    <w:multiLevelType w:val="hybridMultilevel"/>
    <w:tmpl w:val="BAE6A9EA"/>
    <w:lvl w:ilvl="0" w:tplc="40C63B82">
      <w:start w:val="1"/>
      <w:numFmt w:val="decimal"/>
      <w:lvlText w:val="%1)"/>
      <w:lvlJc w:val="left"/>
      <w:pPr>
        <w:ind w:left="1157" w:hanging="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06C68FA">
      <w:start w:val="1"/>
      <w:numFmt w:val="lowerLetter"/>
      <w:lvlText w:val="%2"/>
      <w:lvlJc w:val="left"/>
      <w:pPr>
        <w:ind w:left="1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1264A74">
      <w:start w:val="1"/>
      <w:numFmt w:val="lowerRoman"/>
      <w:lvlText w:val="%3"/>
      <w:lvlJc w:val="left"/>
      <w:pPr>
        <w:ind w:left="20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1629630">
      <w:start w:val="1"/>
      <w:numFmt w:val="decimal"/>
      <w:lvlText w:val="%4"/>
      <w:lvlJc w:val="left"/>
      <w:pPr>
        <w:ind w:left="27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FAC19F6">
      <w:start w:val="1"/>
      <w:numFmt w:val="lowerLetter"/>
      <w:lvlText w:val="%5"/>
      <w:lvlJc w:val="left"/>
      <w:pPr>
        <w:ind w:left="3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16C5A90">
      <w:start w:val="1"/>
      <w:numFmt w:val="lowerRoman"/>
      <w:lvlText w:val="%6"/>
      <w:lvlJc w:val="left"/>
      <w:pPr>
        <w:ind w:left="4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034E3B0">
      <w:start w:val="1"/>
      <w:numFmt w:val="decimal"/>
      <w:lvlText w:val="%7"/>
      <w:lvlJc w:val="left"/>
      <w:pPr>
        <w:ind w:left="48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6120828">
      <w:start w:val="1"/>
      <w:numFmt w:val="lowerLetter"/>
      <w:lvlText w:val="%8"/>
      <w:lvlJc w:val="left"/>
      <w:pPr>
        <w:ind w:left="56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B24D020">
      <w:start w:val="1"/>
      <w:numFmt w:val="lowerRoman"/>
      <w:lvlText w:val="%9"/>
      <w:lvlJc w:val="left"/>
      <w:pPr>
        <w:ind w:left="6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44B0F3F"/>
    <w:multiLevelType w:val="hybridMultilevel"/>
    <w:tmpl w:val="9244AC96"/>
    <w:lvl w:ilvl="0" w:tplc="DA3850F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D162570"/>
    <w:multiLevelType w:val="hybridMultilevel"/>
    <w:tmpl w:val="CA4A0CD6"/>
    <w:lvl w:ilvl="0" w:tplc="40C63B82">
      <w:start w:val="1"/>
      <w:numFmt w:val="decimal"/>
      <w:lvlText w:val="%1)"/>
      <w:lvlJc w:val="left"/>
      <w:pPr>
        <w:ind w:left="480" w:hanging="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" w15:restartNumberingAfterBreak="0">
    <w:nsid w:val="449E11C2"/>
    <w:multiLevelType w:val="hybridMultilevel"/>
    <w:tmpl w:val="F1A03F52"/>
    <w:lvl w:ilvl="0" w:tplc="831421E8">
      <w:start w:val="1"/>
      <w:numFmt w:val="decimal"/>
      <w:pStyle w:val="1"/>
      <w:lvlText w:val="%1."/>
      <w:lvlJc w:val="left"/>
      <w:pPr>
        <w:ind w:left="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47CF632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2A2F36A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ED14BCA2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704129E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A84B8B4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7A9AD110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DB289D8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91A95D4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B063468"/>
    <w:multiLevelType w:val="multilevel"/>
    <w:tmpl w:val="E424DCAE"/>
    <w:lvl w:ilvl="0">
      <w:start w:val="1"/>
      <w:numFmt w:val="decimal"/>
      <w:lvlText w:val="%1)"/>
      <w:lvlJc w:val="left"/>
      <w:pPr>
        <w:ind w:left="481" w:hanging="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aiueoFullWidth"/>
      <w:lvlText w:val="(%2)"/>
      <w:lvlJc w:val="left"/>
      <w:pPr>
        <w:ind w:left="961" w:hanging="480"/>
      </w:pPr>
    </w:lvl>
    <w:lvl w:ilvl="2">
      <w:start w:val="1"/>
      <w:numFmt w:val="decimalEnclosedCircle"/>
      <w:lvlText w:val="%3"/>
      <w:lvlJc w:val="left"/>
      <w:pPr>
        <w:ind w:left="1441" w:hanging="480"/>
      </w:pPr>
    </w:lvl>
    <w:lvl w:ilvl="3">
      <w:start w:val="1"/>
      <w:numFmt w:val="decimal"/>
      <w:lvlText w:val="%4."/>
      <w:lvlJc w:val="left"/>
      <w:pPr>
        <w:ind w:left="1921" w:hanging="480"/>
      </w:pPr>
    </w:lvl>
    <w:lvl w:ilvl="4">
      <w:start w:val="1"/>
      <w:numFmt w:val="aiueoFullWidth"/>
      <w:lvlText w:val="(%5)"/>
      <w:lvlJc w:val="left"/>
      <w:pPr>
        <w:ind w:left="2401" w:hanging="480"/>
      </w:pPr>
    </w:lvl>
    <w:lvl w:ilvl="5">
      <w:start w:val="1"/>
      <w:numFmt w:val="decimalEnclosedCircle"/>
      <w:lvlText w:val="%6"/>
      <w:lvlJc w:val="left"/>
      <w:pPr>
        <w:ind w:left="2881" w:hanging="480"/>
      </w:pPr>
    </w:lvl>
    <w:lvl w:ilvl="6">
      <w:start w:val="1"/>
      <w:numFmt w:val="decimal"/>
      <w:lvlText w:val="%7."/>
      <w:lvlJc w:val="left"/>
      <w:pPr>
        <w:ind w:left="3361" w:hanging="480"/>
      </w:pPr>
    </w:lvl>
    <w:lvl w:ilvl="7">
      <w:start w:val="1"/>
      <w:numFmt w:val="aiueoFullWidth"/>
      <w:lvlText w:val="(%8)"/>
      <w:lvlJc w:val="left"/>
      <w:pPr>
        <w:ind w:left="3841" w:hanging="480"/>
      </w:pPr>
    </w:lvl>
    <w:lvl w:ilvl="8">
      <w:start w:val="1"/>
      <w:numFmt w:val="decimalEnclosedCircle"/>
      <w:lvlText w:val="%9"/>
      <w:lvlJc w:val="left"/>
      <w:pPr>
        <w:ind w:left="4321" w:hanging="480"/>
      </w:pPr>
    </w:lvl>
  </w:abstractNum>
  <w:abstractNum w:abstractNumId="6" w15:restartNumberingAfterBreak="0">
    <w:nsid w:val="5E216E3F"/>
    <w:multiLevelType w:val="hybridMultilevel"/>
    <w:tmpl w:val="501EEA54"/>
    <w:lvl w:ilvl="0" w:tplc="612C323E">
      <w:start w:val="1"/>
      <w:numFmt w:val="decimal"/>
      <w:lvlText w:val="%1)"/>
      <w:lvlJc w:val="left"/>
      <w:pPr>
        <w:ind w:left="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A2E0056">
      <w:start w:val="1"/>
      <w:numFmt w:val="lowerLetter"/>
      <w:lvlText w:val="%2"/>
      <w:lvlJc w:val="left"/>
      <w:pPr>
        <w:ind w:left="1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E7A492E">
      <w:start w:val="1"/>
      <w:numFmt w:val="lowerRoman"/>
      <w:lvlText w:val="%3"/>
      <w:lvlJc w:val="left"/>
      <w:pPr>
        <w:ind w:left="20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26A1CBA">
      <w:start w:val="1"/>
      <w:numFmt w:val="decimal"/>
      <w:lvlText w:val="%4"/>
      <w:lvlJc w:val="left"/>
      <w:pPr>
        <w:ind w:left="27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DCA0A4C">
      <w:start w:val="1"/>
      <w:numFmt w:val="lowerLetter"/>
      <w:lvlText w:val="%5"/>
      <w:lvlJc w:val="left"/>
      <w:pPr>
        <w:ind w:left="3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D70BD56">
      <w:start w:val="1"/>
      <w:numFmt w:val="lowerRoman"/>
      <w:lvlText w:val="%6"/>
      <w:lvlJc w:val="left"/>
      <w:pPr>
        <w:ind w:left="4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0465D8E">
      <w:start w:val="1"/>
      <w:numFmt w:val="decimal"/>
      <w:lvlText w:val="%7"/>
      <w:lvlJc w:val="left"/>
      <w:pPr>
        <w:ind w:left="48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2EE0CB2">
      <w:start w:val="1"/>
      <w:numFmt w:val="lowerLetter"/>
      <w:lvlText w:val="%8"/>
      <w:lvlJc w:val="left"/>
      <w:pPr>
        <w:ind w:left="56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3A43CA2">
      <w:start w:val="1"/>
      <w:numFmt w:val="lowerRoman"/>
      <w:lvlText w:val="%9"/>
      <w:lvlJc w:val="left"/>
      <w:pPr>
        <w:ind w:left="6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0D346A2"/>
    <w:multiLevelType w:val="hybridMultilevel"/>
    <w:tmpl w:val="E424DCAE"/>
    <w:lvl w:ilvl="0" w:tplc="40C63B82">
      <w:start w:val="1"/>
      <w:numFmt w:val="decimal"/>
      <w:lvlText w:val="%1)"/>
      <w:lvlJc w:val="left"/>
      <w:pPr>
        <w:ind w:left="481" w:hanging="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961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1" w:hanging="480"/>
      </w:pPr>
    </w:lvl>
    <w:lvl w:ilvl="3" w:tplc="0409000F" w:tentative="1">
      <w:start w:val="1"/>
      <w:numFmt w:val="decimal"/>
      <w:lvlText w:val="%4."/>
      <w:lvlJc w:val="left"/>
      <w:pPr>
        <w:ind w:left="1921" w:hanging="480"/>
      </w:pPr>
    </w:lvl>
    <w:lvl w:ilvl="4" w:tplc="04090017" w:tentative="1">
      <w:start w:val="1"/>
      <w:numFmt w:val="aiueoFullWidth"/>
      <w:lvlText w:val="(%5)"/>
      <w:lvlJc w:val="left"/>
      <w:pPr>
        <w:ind w:left="2401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1" w:hanging="480"/>
      </w:pPr>
    </w:lvl>
    <w:lvl w:ilvl="6" w:tplc="0409000F" w:tentative="1">
      <w:start w:val="1"/>
      <w:numFmt w:val="decimal"/>
      <w:lvlText w:val="%7."/>
      <w:lvlJc w:val="left"/>
      <w:pPr>
        <w:ind w:left="3361" w:hanging="480"/>
      </w:pPr>
    </w:lvl>
    <w:lvl w:ilvl="7" w:tplc="04090017" w:tentative="1">
      <w:start w:val="1"/>
      <w:numFmt w:val="aiueoFullWidth"/>
      <w:lvlText w:val="(%8)"/>
      <w:lvlJc w:val="left"/>
      <w:pPr>
        <w:ind w:left="3841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1" w:hanging="480"/>
      </w:pPr>
    </w:lvl>
  </w:abstractNum>
  <w:abstractNum w:abstractNumId="8" w15:restartNumberingAfterBreak="0">
    <w:nsid w:val="73666372"/>
    <w:multiLevelType w:val="hybridMultilevel"/>
    <w:tmpl w:val="BD785EBE"/>
    <w:lvl w:ilvl="0" w:tplc="0409000F">
      <w:start w:val="1"/>
      <w:numFmt w:val="decimal"/>
      <w:lvlText w:val="%1."/>
      <w:lvlJc w:val="left"/>
      <w:pPr>
        <w:ind w:left="903" w:hanging="480"/>
      </w:pPr>
    </w:lvl>
    <w:lvl w:ilvl="1" w:tplc="04090017" w:tentative="1">
      <w:start w:val="1"/>
      <w:numFmt w:val="aiueoFullWidth"/>
      <w:lvlText w:val="(%2)"/>
      <w:lvlJc w:val="left"/>
      <w:pPr>
        <w:ind w:left="1383" w:hanging="480"/>
      </w:pPr>
    </w:lvl>
    <w:lvl w:ilvl="2" w:tplc="04090011" w:tentative="1">
      <w:start w:val="1"/>
      <w:numFmt w:val="decimalEnclosedCircle"/>
      <w:lvlText w:val="%3"/>
      <w:lvlJc w:val="left"/>
      <w:pPr>
        <w:ind w:left="1863" w:hanging="480"/>
      </w:pPr>
    </w:lvl>
    <w:lvl w:ilvl="3" w:tplc="0409000F" w:tentative="1">
      <w:start w:val="1"/>
      <w:numFmt w:val="decimal"/>
      <w:lvlText w:val="%4."/>
      <w:lvlJc w:val="left"/>
      <w:pPr>
        <w:ind w:left="2343" w:hanging="480"/>
      </w:pPr>
    </w:lvl>
    <w:lvl w:ilvl="4" w:tplc="04090017" w:tentative="1">
      <w:start w:val="1"/>
      <w:numFmt w:val="aiueoFullWidth"/>
      <w:lvlText w:val="(%5)"/>
      <w:lvlJc w:val="left"/>
      <w:pPr>
        <w:ind w:left="2823" w:hanging="480"/>
      </w:pPr>
    </w:lvl>
    <w:lvl w:ilvl="5" w:tplc="04090011" w:tentative="1">
      <w:start w:val="1"/>
      <w:numFmt w:val="decimalEnclosedCircle"/>
      <w:lvlText w:val="%6"/>
      <w:lvlJc w:val="left"/>
      <w:pPr>
        <w:ind w:left="3303" w:hanging="480"/>
      </w:pPr>
    </w:lvl>
    <w:lvl w:ilvl="6" w:tplc="0409000F" w:tentative="1">
      <w:start w:val="1"/>
      <w:numFmt w:val="decimal"/>
      <w:lvlText w:val="%7."/>
      <w:lvlJc w:val="left"/>
      <w:pPr>
        <w:ind w:left="3783" w:hanging="480"/>
      </w:pPr>
    </w:lvl>
    <w:lvl w:ilvl="7" w:tplc="04090017" w:tentative="1">
      <w:start w:val="1"/>
      <w:numFmt w:val="aiueoFullWidth"/>
      <w:lvlText w:val="(%8)"/>
      <w:lvlJc w:val="left"/>
      <w:pPr>
        <w:ind w:left="4263" w:hanging="480"/>
      </w:pPr>
    </w:lvl>
    <w:lvl w:ilvl="8" w:tplc="04090011" w:tentative="1">
      <w:start w:val="1"/>
      <w:numFmt w:val="decimalEnclosedCircle"/>
      <w:lvlText w:val="%9"/>
      <w:lvlJc w:val="left"/>
      <w:pPr>
        <w:ind w:left="4743" w:hanging="480"/>
      </w:pPr>
    </w:lvl>
  </w:abstractNum>
  <w:abstractNum w:abstractNumId="9" w15:restartNumberingAfterBreak="0">
    <w:nsid w:val="73D909EE"/>
    <w:multiLevelType w:val="hybridMultilevel"/>
    <w:tmpl w:val="0B286778"/>
    <w:lvl w:ilvl="0" w:tplc="9528CD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8"/>
  </w:num>
  <w:num w:numId="6">
    <w:abstractNumId w:val="3"/>
  </w:num>
  <w:num w:numId="7">
    <w:abstractNumId w:val="7"/>
  </w:num>
  <w:num w:numId="8">
    <w:abstractNumId w:val="5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440A"/>
    <w:rsid w:val="00013342"/>
    <w:rsid w:val="0002762B"/>
    <w:rsid w:val="0002784A"/>
    <w:rsid w:val="00032A34"/>
    <w:rsid w:val="00040838"/>
    <w:rsid w:val="00043101"/>
    <w:rsid w:val="000540E3"/>
    <w:rsid w:val="000565F3"/>
    <w:rsid w:val="00061A43"/>
    <w:rsid w:val="000B72B2"/>
    <w:rsid w:val="000C7488"/>
    <w:rsid w:val="000C7F24"/>
    <w:rsid w:val="000D21D2"/>
    <w:rsid w:val="000F0ADF"/>
    <w:rsid w:val="00100A53"/>
    <w:rsid w:val="00110DAC"/>
    <w:rsid w:val="00113AC0"/>
    <w:rsid w:val="00117F44"/>
    <w:rsid w:val="0012242B"/>
    <w:rsid w:val="00130109"/>
    <w:rsid w:val="00131558"/>
    <w:rsid w:val="00133A02"/>
    <w:rsid w:val="001541B9"/>
    <w:rsid w:val="0019208C"/>
    <w:rsid w:val="001B3D90"/>
    <w:rsid w:val="001B4343"/>
    <w:rsid w:val="001D42C3"/>
    <w:rsid w:val="001D4E06"/>
    <w:rsid w:val="001D75BD"/>
    <w:rsid w:val="001D7AD7"/>
    <w:rsid w:val="001D7D5E"/>
    <w:rsid w:val="001E1241"/>
    <w:rsid w:val="00205748"/>
    <w:rsid w:val="00213D52"/>
    <w:rsid w:val="00227C88"/>
    <w:rsid w:val="002344F8"/>
    <w:rsid w:val="00237F91"/>
    <w:rsid w:val="002730C8"/>
    <w:rsid w:val="002915AB"/>
    <w:rsid w:val="002A019C"/>
    <w:rsid w:val="002B3BB7"/>
    <w:rsid w:val="002B49A2"/>
    <w:rsid w:val="002C4BDF"/>
    <w:rsid w:val="002D38F1"/>
    <w:rsid w:val="002E33F1"/>
    <w:rsid w:val="00302B7C"/>
    <w:rsid w:val="00304692"/>
    <w:rsid w:val="00326741"/>
    <w:rsid w:val="003404A7"/>
    <w:rsid w:val="003456A7"/>
    <w:rsid w:val="00347197"/>
    <w:rsid w:val="00370E9C"/>
    <w:rsid w:val="0038072A"/>
    <w:rsid w:val="00383964"/>
    <w:rsid w:val="00386D10"/>
    <w:rsid w:val="003A73C1"/>
    <w:rsid w:val="003C039F"/>
    <w:rsid w:val="003D165D"/>
    <w:rsid w:val="003D1F8C"/>
    <w:rsid w:val="003E39D9"/>
    <w:rsid w:val="003F0329"/>
    <w:rsid w:val="00411032"/>
    <w:rsid w:val="00423008"/>
    <w:rsid w:val="0043666B"/>
    <w:rsid w:val="00440118"/>
    <w:rsid w:val="00451888"/>
    <w:rsid w:val="00471312"/>
    <w:rsid w:val="004714C3"/>
    <w:rsid w:val="00473854"/>
    <w:rsid w:val="00484165"/>
    <w:rsid w:val="004A664F"/>
    <w:rsid w:val="004B26CF"/>
    <w:rsid w:val="004B5552"/>
    <w:rsid w:val="004D1B4C"/>
    <w:rsid w:val="004D1BDB"/>
    <w:rsid w:val="004D247C"/>
    <w:rsid w:val="004D69E2"/>
    <w:rsid w:val="004E6B6A"/>
    <w:rsid w:val="004F7B91"/>
    <w:rsid w:val="00506B54"/>
    <w:rsid w:val="00523CC6"/>
    <w:rsid w:val="00532D47"/>
    <w:rsid w:val="0053546F"/>
    <w:rsid w:val="0054001B"/>
    <w:rsid w:val="00576167"/>
    <w:rsid w:val="00590C91"/>
    <w:rsid w:val="00593B9C"/>
    <w:rsid w:val="0059404D"/>
    <w:rsid w:val="005A22FB"/>
    <w:rsid w:val="005B684A"/>
    <w:rsid w:val="005C212E"/>
    <w:rsid w:val="005D400E"/>
    <w:rsid w:val="005E1F68"/>
    <w:rsid w:val="005E5DC0"/>
    <w:rsid w:val="006220BD"/>
    <w:rsid w:val="0062623E"/>
    <w:rsid w:val="00687CEF"/>
    <w:rsid w:val="0069016A"/>
    <w:rsid w:val="0069126B"/>
    <w:rsid w:val="006D0B9C"/>
    <w:rsid w:val="006D15BF"/>
    <w:rsid w:val="006D5F9B"/>
    <w:rsid w:val="006F5DC7"/>
    <w:rsid w:val="0070139F"/>
    <w:rsid w:val="00704294"/>
    <w:rsid w:val="00715B7E"/>
    <w:rsid w:val="0074709D"/>
    <w:rsid w:val="00753B6D"/>
    <w:rsid w:val="00757EDB"/>
    <w:rsid w:val="007717D9"/>
    <w:rsid w:val="00772762"/>
    <w:rsid w:val="00784F8F"/>
    <w:rsid w:val="00785382"/>
    <w:rsid w:val="00787F2E"/>
    <w:rsid w:val="007B625A"/>
    <w:rsid w:val="007B7987"/>
    <w:rsid w:val="007C089B"/>
    <w:rsid w:val="007D19D4"/>
    <w:rsid w:val="007D23E7"/>
    <w:rsid w:val="007F0156"/>
    <w:rsid w:val="00801DAA"/>
    <w:rsid w:val="008150F3"/>
    <w:rsid w:val="00826C2E"/>
    <w:rsid w:val="00836A36"/>
    <w:rsid w:val="00837BDA"/>
    <w:rsid w:val="008445C0"/>
    <w:rsid w:val="00844D6E"/>
    <w:rsid w:val="00857E9A"/>
    <w:rsid w:val="00866EA1"/>
    <w:rsid w:val="008813C2"/>
    <w:rsid w:val="00882532"/>
    <w:rsid w:val="008A6BF2"/>
    <w:rsid w:val="008A74D9"/>
    <w:rsid w:val="008B2223"/>
    <w:rsid w:val="008B5A87"/>
    <w:rsid w:val="008B6EFB"/>
    <w:rsid w:val="008C239C"/>
    <w:rsid w:val="008C523A"/>
    <w:rsid w:val="008D41A0"/>
    <w:rsid w:val="008E44BB"/>
    <w:rsid w:val="00903433"/>
    <w:rsid w:val="0091605F"/>
    <w:rsid w:val="00920658"/>
    <w:rsid w:val="00934297"/>
    <w:rsid w:val="00944D8A"/>
    <w:rsid w:val="00972A31"/>
    <w:rsid w:val="00981E4B"/>
    <w:rsid w:val="009926D2"/>
    <w:rsid w:val="009B4EBB"/>
    <w:rsid w:val="009C401A"/>
    <w:rsid w:val="009E1A94"/>
    <w:rsid w:val="009E7AFA"/>
    <w:rsid w:val="00A14887"/>
    <w:rsid w:val="00A20C83"/>
    <w:rsid w:val="00A341E2"/>
    <w:rsid w:val="00A46742"/>
    <w:rsid w:val="00A46DDF"/>
    <w:rsid w:val="00A528B2"/>
    <w:rsid w:val="00A96540"/>
    <w:rsid w:val="00AA7316"/>
    <w:rsid w:val="00AA7C22"/>
    <w:rsid w:val="00AB2C70"/>
    <w:rsid w:val="00AC4FEB"/>
    <w:rsid w:val="00AC751A"/>
    <w:rsid w:val="00AE0925"/>
    <w:rsid w:val="00AE6AAC"/>
    <w:rsid w:val="00AE6F5D"/>
    <w:rsid w:val="00AF2D44"/>
    <w:rsid w:val="00B02229"/>
    <w:rsid w:val="00B0434B"/>
    <w:rsid w:val="00B063B4"/>
    <w:rsid w:val="00B06801"/>
    <w:rsid w:val="00B27295"/>
    <w:rsid w:val="00B27D40"/>
    <w:rsid w:val="00B30D33"/>
    <w:rsid w:val="00B40DB0"/>
    <w:rsid w:val="00B46862"/>
    <w:rsid w:val="00B5622F"/>
    <w:rsid w:val="00B57595"/>
    <w:rsid w:val="00B61248"/>
    <w:rsid w:val="00B80FBC"/>
    <w:rsid w:val="00B8380B"/>
    <w:rsid w:val="00B91F26"/>
    <w:rsid w:val="00B93664"/>
    <w:rsid w:val="00B95A37"/>
    <w:rsid w:val="00BA0A58"/>
    <w:rsid w:val="00BA5353"/>
    <w:rsid w:val="00BA5F1B"/>
    <w:rsid w:val="00BA7C23"/>
    <w:rsid w:val="00BB2D2D"/>
    <w:rsid w:val="00BB4F23"/>
    <w:rsid w:val="00BB6C2F"/>
    <w:rsid w:val="00BC274C"/>
    <w:rsid w:val="00BD128F"/>
    <w:rsid w:val="00C06119"/>
    <w:rsid w:val="00C10006"/>
    <w:rsid w:val="00C15779"/>
    <w:rsid w:val="00C172C8"/>
    <w:rsid w:val="00C32382"/>
    <w:rsid w:val="00C5092B"/>
    <w:rsid w:val="00C63D16"/>
    <w:rsid w:val="00C7352C"/>
    <w:rsid w:val="00C77C76"/>
    <w:rsid w:val="00C946AF"/>
    <w:rsid w:val="00CC440A"/>
    <w:rsid w:val="00CC469B"/>
    <w:rsid w:val="00CC4B29"/>
    <w:rsid w:val="00CD5EAB"/>
    <w:rsid w:val="00CE10E3"/>
    <w:rsid w:val="00CE65AD"/>
    <w:rsid w:val="00CE7234"/>
    <w:rsid w:val="00CE7A3A"/>
    <w:rsid w:val="00D045AB"/>
    <w:rsid w:val="00D219BD"/>
    <w:rsid w:val="00D32075"/>
    <w:rsid w:val="00D352A0"/>
    <w:rsid w:val="00D40E6E"/>
    <w:rsid w:val="00D45C5B"/>
    <w:rsid w:val="00D54C8B"/>
    <w:rsid w:val="00D70838"/>
    <w:rsid w:val="00D72395"/>
    <w:rsid w:val="00D74BCC"/>
    <w:rsid w:val="00DA5FF7"/>
    <w:rsid w:val="00DD3D47"/>
    <w:rsid w:val="00DD7857"/>
    <w:rsid w:val="00DF2001"/>
    <w:rsid w:val="00DF7931"/>
    <w:rsid w:val="00E009AF"/>
    <w:rsid w:val="00E02598"/>
    <w:rsid w:val="00E04EDA"/>
    <w:rsid w:val="00E05382"/>
    <w:rsid w:val="00E11825"/>
    <w:rsid w:val="00E42F83"/>
    <w:rsid w:val="00E55292"/>
    <w:rsid w:val="00E61F87"/>
    <w:rsid w:val="00E7203A"/>
    <w:rsid w:val="00E835AA"/>
    <w:rsid w:val="00E85E36"/>
    <w:rsid w:val="00EC32A7"/>
    <w:rsid w:val="00EE2E0A"/>
    <w:rsid w:val="00EE4C5E"/>
    <w:rsid w:val="00EF11D3"/>
    <w:rsid w:val="00EF14BF"/>
    <w:rsid w:val="00EF24BA"/>
    <w:rsid w:val="00F00DF4"/>
    <w:rsid w:val="00F07464"/>
    <w:rsid w:val="00F151B6"/>
    <w:rsid w:val="00F166DD"/>
    <w:rsid w:val="00F54079"/>
    <w:rsid w:val="00F82946"/>
    <w:rsid w:val="00FD3A18"/>
    <w:rsid w:val="00FE1697"/>
    <w:rsid w:val="00FE2872"/>
    <w:rsid w:val="00FE4C64"/>
    <w:rsid w:val="00FE5854"/>
    <w:rsid w:val="00FE6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CB360F8"/>
  <w15:docId w15:val="{876BB43C-7BF2-DE48-8844-5A47567FF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21" w:line="259" w:lineRule="auto"/>
      <w:ind w:left="10" w:right="103" w:hanging="10"/>
    </w:pPr>
    <w:rPr>
      <w:rFonts w:ascii="ＭＳ 明朝" w:eastAsia="ＭＳ 明朝" w:hAnsi="ＭＳ 明朝" w:cs="ＭＳ 明朝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4"/>
      </w:numPr>
      <w:spacing w:after="106" w:line="259" w:lineRule="auto"/>
      <w:ind w:left="10" w:hanging="10"/>
      <w:outlineLvl w:val="0"/>
    </w:pPr>
    <w:rPr>
      <w:rFonts w:ascii="ＭＳ ゴシック" w:eastAsia="ＭＳ ゴシック" w:hAnsi="ＭＳ ゴシック" w:cs="ＭＳ ゴシック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ゴシック" w:eastAsia="ＭＳ ゴシック" w:hAnsi="ＭＳ ゴシック" w:cs="ＭＳ ゴシック"/>
      <w:color w:val="000000"/>
      <w:sz w:val="21"/>
    </w:rPr>
  </w:style>
  <w:style w:type="paragraph" w:styleId="a3">
    <w:name w:val="List Paragraph"/>
    <w:basedOn w:val="a"/>
    <w:uiPriority w:val="34"/>
    <w:qFormat/>
    <w:rsid w:val="00EF14BF"/>
    <w:pPr>
      <w:ind w:leftChars="400" w:left="960"/>
    </w:pPr>
  </w:style>
  <w:style w:type="paragraph" w:styleId="a4">
    <w:name w:val="header"/>
    <w:basedOn w:val="a"/>
    <w:link w:val="a5"/>
    <w:uiPriority w:val="99"/>
    <w:unhideWhenUsed/>
    <w:rsid w:val="007D23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a5">
    <w:name w:val="ヘッダー (文字)"/>
    <w:basedOn w:val="a0"/>
    <w:link w:val="a4"/>
    <w:uiPriority w:val="99"/>
    <w:rsid w:val="007D23E7"/>
    <w:rPr>
      <w:rFonts w:ascii="ＭＳ 明朝" w:eastAsia="ＭＳ 明朝" w:hAnsi="ＭＳ 明朝" w:cs="ＭＳ 明朝"/>
      <w:color w:val="000000"/>
    </w:rPr>
  </w:style>
  <w:style w:type="paragraph" w:styleId="a6">
    <w:name w:val="Balloon Text"/>
    <w:basedOn w:val="a"/>
    <w:link w:val="a7"/>
    <w:uiPriority w:val="99"/>
    <w:semiHidden/>
    <w:unhideWhenUsed/>
    <w:rsid w:val="00E61F8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E61F87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6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984</Words>
  <Characters>5612</Characters>
  <Application>Microsoft Office Word</Application>
  <DocSecurity>0</DocSecurity>
  <Lines>46</Lines>
  <Paragraphs>13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sayaka mitarai</dc:creator>
  <cp:keywords/>
  <cp:lastModifiedBy>鈴木 美樹</cp:lastModifiedBy>
  <cp:revision>2</cp:revision>
  <dcterms:created xsi:type="dcterms:W3CDTF">2020-01-07T05:21:00Z</dcterms:created>
  <dcterms:modified xsi:type="dcterms:W3CDTF">2020-01-07T05:21:00Z</dcterms:modified>
</cp:coreProperties>
</file>